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PATIENTENVERFÜGUNG</w:t>
      </w:r>
    </w:p>
    <w:p>
      <w:pPr>
        <w:pStyle w:val="Normal"/>
        <w:rPr/>
      </w:pPr>
      <w:r>
        <w:rPr/>
      </w:r>
    </w:p>
    <w:p>
      <w:pPr>
        <w:pStyle w:val="Normal"/>
        <w:spacing w:lineRule="auto" w:line="360"/>
        <w:rPr/>
      </w:pPr>
      <w:r>
        <w:rPr>
          <w:rFonts w:eastAsia="Times New Roman" w:cs="Times New Roman"/>
          <w:b w:val="false"/>
          <w:bCs w:val="false"/>
          <w:i/>
          <w:iCs/>
          <w:sz w:val="22"/>
          <w:szCs w:val="22"/>
        </w:rPr>
        <w:t>Ich</w:t>
      </w:r>
      <w:r>
        <w:rPr>
          <w:rFonts w:eastAsia="Times New Roman" w:cs="Times New Roman"/>
          <w:b w:val="false"/>
          <w:bCs w:val="false"/>
          <w:sz w:val="22"/>
          <w:szCs w:val="22"/>
        </w:rPr>
        <w:t xml:space="preserve">, der </w:t>
      </w:r>
      <w:r>
        <w:rPr>
          <w:rFonts w:eastAsia="Times New Roman" w:cs="Times New Roman"/>
          <w:b w:val="false"/>
          <w:bCs w:val="false"/>
          <w:sz w:val="22"/>
          <w:szCs w:val="22"/>
          <w:u w:val="none"/>
        </w:rPr>
        <w:t>lebende Mann / das lebende Weib</w:t>
      </w:r>
      <w:r>
        <w:rPr>
          <w:rFonts w:eastAsia="Times New Roman" w:cs="Times New Roman"/>
          <w:b w:val="false"/>
          <w:bCs w:val="false"/>
          <w:sz w:val="22"/>
          <w:szCs w:val="22"/>
        </w:rPr>
        <w:br/>
      </w:r>
      <w:r>
        <w:rPr>
          <w:rFonts w:eastAsia="Times New Roman" w:cs="Times New Roman"/>
          <w:b/>
          <w:bCs/>
          <w:sz w:val="22"/>
          <w:szCs w:val="22"/>
        </w:rPr>
        <w:t>&lt;Rufname&gt;:&lt;Nachname&gt;</w:t>
      </w:r>
      <w:r>
        <w:rPr>
          <w:rFonts w:eastAsia="Times New Roman" w:cs="Times New Roman"/>
          <w:b w:val="false"/>
          <w:bCs w:val="false"/>
          <w:sz w:val="22"/>
          <w:szCs w:val="22"/>
        </w:rPr>
        <w:br/>
      </w:r>
      <w:r>
        <w:rPr>
          <w:rFonts w:eastAsia="Times New Roman" w:cs="Times New Roman"/>
          <w:b w:val="false"/>
          <w:bCs w:val="false"/>
          <w:sz w:val="22"/>
          <w:szCs w:val="22"/>
        </w:rPr>
        <w:t xml:space="preserve">auf Erden gekommen durch Niederkunft </w:t>
      </w:r>
      <w:r>
        <w:rPr>
          <w:rFonts w:eastAsia="Times New Roman" w:cs="Times New Roman"/>
          <w:b w:val="false"/>
          <w:bCs w:val="false"/>
          <w:i/>
          <w:iCs/>
          <w:sz w:val="22"/>
          <w:szCs w:val="22"/>
        </w:rPr>
        <w:t>Meiner</w:t>
      </w:r>
      <w:r>
        <w:rPr>
          <w:rFonts w:eastAsia="Times New Roman" w:cs="Times New Roman"/>
          <w:b w:val="false"/>
          <w:bCs w:val="false"/>
          <w:sz w:val="22"/>
          <w:szCs w:val="22"/>
        </w:rPr>
        <w:t xml:space="preserve"> Mutter</w:t>
      </w:r>
      <w:r>
        <w:rPr>
          <w:rFonts w:eastAsia="Times New Roman" w:cs="Times New Roman"/>
          <w:b w:val="false"/>
          <w:bCs w:val="false"/>
          <w:sz w:val="22"/>
          <w:szCs w:val="22"/>
        </w:rPr>
        <w:t xml:space="preserve"> am </w:t>
      </w:r>
      <w:r>
        <w:rPr>
          <w:rFonts w:eastAsia="Times New Roman" w:cs="Courier New" w:ascii="Courier New" w:hAnsi="Courier New"/>
          <w:b w:val="false"/>
          <w:bCs w:val="false"/>
          <w:sz w:val="22"/>
          <w:szCs w:val="22"/>
        </w:rPr>
        <w:t>&lt;Niederkunftsdatum&gt;</w:t>
      </w:r>
      <w:r>
        <w:rPr>
          <w:rFonts w:eastAsia="Times New Roman" w:cs="Times New Roman"/>
          <w:b w:val="false"/>
          <w:bCs w:val="false"/>
          <w:sz w:val="22"/>
          <w:szCs w:val="22"/>
        </w:rPr>
        <w:t xml:space="preserve"> </w:t>
        <w:br/>
        <w:t>auf &lt;Ort der Niederkunft</w:t>
      </w:r>
      <w:r>
        <w:rPr>
          <w:rFonts w:eastAsia="Times New Roman" w:cs="Courier New" w:ascii="Courier New" w:hAnsi="Courier New"/>
          <w:b w:val="false"/>
          <w:bCs w:val="false"/>
          <w:sz w:val="22"/>
          <w:szCs w:val="22"/>
        </w:rPr>
        <w:t>&gt;,</w:t>
      </w:r>
    </w:p>
    <w:p>
      <w:pPr>
        <w:pStyle w:val="Normal"/>
        <w:spacing w:lineRule="exact" w:line="303"/>
        <w:rPr>
          <w:rFonts w:ascii="Courier New" w:hAnsi="Courier New" w:eastAsia="Times New Roman" w:cs="Courier New"/>
          <w:sz w:val="22"/>
          <w:szCs w:val="22"/>
        </w:rPr>
      </w:pPr>
      <w:r>
        <w:rPr>
          <w:rFonts w:eastAsia="Times New Roman" w:cs="Courier New" w:ascii="Courier New" w:hAnsi="Courier New"/>
          <w:sz w:val="22"/>
          <w:szCs w:val="22"/>
        </w:rPr>
      </w:r>
    </w:p>
    <w:p>
      <w:pPr>
        <w:pStyle w:val="Normal"/>
        <w:rPr>
          <w:b/>
          <w:b/>
          <w:bCs/>
          <w:sz w:val="24"/>
          <w:szCs w:val="24"/>
        </w:rPr>
      </w:pPr>
      <w:r>
        <w:rPr>
          <w:b/>
          <w:bCs/>
          <w:sz w:val="24"/>
          <w:szCs w:val="24"/>
        </w:rPr>
        <w:t>erlasse diese Patientenverfügung für</w:t>
      </w:r>
      <w:r>
        <w:rPr>
          <w:b/>
          <w:bCs/>
          <w:i/>
          <w:iCs/>
          <w:sz w:val="24"/>
          <w:szCs w:val="24"/>
        </w:rPr>
        <w:t xml:space="preserve"> Mich</w:t>
      </w:r>
      <w:r>
        <w:rPr>
          <w:b/>
          <w:bCs/>
          <w:sz w:val="24"/>
          <w:szCs w:val="24"/>
        </w:rPr>
        <w:t xml:space="preserve"> im Einklang mit den Rechten </w:t>
      </w:r>
      <w:r>
        <w:rPr>
          <w:b/>
          <w:bCs/>
          <w:i/>
          <w:iCs/>
          <w:sz w:val="24"/>
          <w:szCs w:val="24"/>
        </w:rPr>
        <w:t>Meiner</w:t>
      </w:r>
      <w:r>
        <w:rPr>
          <w:b/>
          <w:bCs/>
          <w:sz w:val="24"/>
          <w:szCs w:val="24"/>
        </w:rPr>
        <w:t xml:space="preserve"> </w:t>
      </w:r>
      <w:r>
        <w:rPr>
          <w:b/>
          <w:bCs/>
          <w:sz w:val="24"/>
          <w:szCs w:val="24"/>
          <w:u w:val="none"/>
        </w:rPr>
        <w:t>natürlichen Person</w:t>
      </w:r>
    </w:p>
    <w:p>
      <w:pPr>
        <w:pStyle w:val="Normal"/>
        <w:rPr>
          <w:sz w:val="22"/>
          <w:szCs w:val="22"/>
        </w:rPr>
      </w:pPr>
      <w:r>
        <w:rPr>
          <w:sz w:val="22"/>
          <w:szCs w:val="22"/>
        </w:rP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Geburtsname: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line="276"/>
        <w:rPr>
          <w:sz w:val="22"/>
          <w:szCs w:val="22"/>
        </w:rPr>
      </w:pPr>
      <w:r>
        <w:rPr>
          <w:sz w:val="22"/>
          <w:szCs w:val="22"/>
        </w:rPr>
        <w:br/>
        <w:t xml:space="preserve">Die vorliegende Verfügung ist registriert unter dem Postlabelcode </w:t>
      </w:r>
      <w:r>
        <w:rPr>
          <w:rFonts w:ascii="Courier New" w:hAnsi="Courier New"/>
          <w:sz w:val="22"/>
          <w:szCs w:val="22"/>
        </w:rPr>
        <w:t>&lt;PostcodeLabel&gt;</w:t>
      </w:r>
      <w:r>
        <w:rPr>
          <w:sz w:val="22"/>
          <w:szCs w:val="22"/>
        </w:rPr>
        <w:t>.</w:t>
      </w:r>
    </w:p>
    <w:p>
      <w:pPr>
        <w:pStyle w:val="Normal"/>
        <w:spacing w:lineRule="auto" w:line="276"/>
        <w:rPr>
          <w:sz w:val="22"/>
          <w:szCs w:val="22"/>
        </w:rPr>
      </w:pPr>
      <w:r>
        <w:rPr>
          <w:sz w:val="22"/>
          <w:szCs w:val="22"/>
        </w:rPr>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t>1. Beauftragte für die Umsetzung dieser Patientenverfügung</w:t>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pacing w:lineRule="auto" w:line="276"/>
        <w:rPr>
          <w:sz w:val="22"/>
          <w:szCs w:val="22"/>
        </w:rPr>
      </w:pPr>
      <w:r>
        <w:rPr>
          <w:i/>
          <w:iCs/>
          <w:sz w:val="22"/>
          <w:szCs w:val="22"/>
        </w:rPr>
        <w:t>Ich</w:t>
      </w:r>
      <w:r>
        <w:rPr>
          <w:sz w:val="22"/>
          <w:szCs w:val="22"/>
        </w:rPr>
        <w:t xml:space="preserve"> beauftrage die folgenden mir nahestehenden Menschen mit der Umsetzung </w:t>
      </w:r>
      <w:r>
        <w:rPr>
          <w:i/>
          <w:iCs/>
          <w:sz w:val="22"/>
          <w:szCs w:val="22"/>
        </w:rPr>
        <w:t>Meines</w:t>
      </w:r>
      <w:r>
        <w:rPr>
          <w:sz w:val="22"/>
          <w:szCs w:val="22"/>
        </w:rPr>
        <w:t xml:space="preserve"> in dieser Verfügung formulierten Willens. Sie sind verpflichtet, im Falle des Eintretens jeder der in Punkt 3. genannten und mit JA gekennzeichneten Voraussetzungen die in Punkt 3. genannten </w:t>
      </w:r>
      <w:r>
        <w:rPr>
          <w:sz w:val="22"/>
          <w:szCs w:val="22"/>
          <w:u w:val="single"/>
        </w:rPr>
        <w:t>Bevollmächtigten</w:t>
      </w:r>
      <w:r>
        <w:rPr>
          <w:sz w:val="22"/>
          <w:szCs w:val="22"/>
        </w:rPr>
        <w:t xml:space="preserve"> einzuberufen. Die Beauftragten haben keine eigenen Entscheidungsbefugnisse, soweit diese nicht ausdrücklich in dieser Patientenverfügung benannt sind:</w:t>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t>1.</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8805" w:leader="underscore"/>
        </w:tabs>
        <w:suppressAutoHyphens w:val="true"/>
        <w:spacing w:lineRule="auto" w:line="276" w:before="0" w:after="113"/>
        <w:ind w:left="0" w:right="0" w:hanging="0"/>
        <w:rPr>
          <w:sz w:val="22"/>
          <w:szCs w:val="22"/>
        </w:rPr>
      </w:pPr>
      <w:r>
        <w:rPr>
          <w:sz w:val="22"/>
          <w:szCs w:val="22"/>
        </w:rPr>
      </w:r>
    </w:p>
    <w:p>
      <w:pPr>
        <w:pStyle w:val="Normal"/>
        <w:tabs>
          <w:tab w:val="clear" w:pos="708"/>
          <w:tab w:val="left" w:pos="8805" w:leader="underscore"/>
        </w:tabs>
        <w:suppressAutoHyphens w:val="true"/>
        <w:spacing w:lineRule="auto" w:line="276" w:before="0" w:after="113"/>
        <w:ind w:left="0" w:right="0" w:hanging="0"/>
        <w:rPr>
          <w:sz w:val="22"/>
          <w:szCs w:val="22"/>
        </w:rPr>
      </w:pPr>
      <w:r>
        <w:rPr>
          <w:sz w:val="22"/>
          <w:szCs w:val="22"/>
        </w:rPr>
        <w:t>2.</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pacing w:lineRule="auto"/>
        <w:ind w:left="20" w:right="0" w:hanging="0"/>
        <w:rPr>
          <w:rFonts w:ascii="Times New Roman" w:hAnsi="Times New Roman" w:eastAsia="Palatino Linotype" w:cs="Times New Roman"/>
          <w:b/>
          <w:b/>
          <w:sz w:val="24"/>
          <w:szCs w:val="24"/>
        </w:rPr>
      </w:pPr>
      <w:r>
        <w:rPr>
          <w:rFonts w:eastAsia="Palatino Linotype" w:cs="Times New Roman"/>
          <w:b/>
          <w:sz w:val="24"/>
          <w:szCs w:val="24"/>
        </w:rPr>
        <w:t xml:space="preserve">2. </w:t>
      </w:r>
      <w:r>
        <w:rPr>
          <w:rFonts w:eastAsia="Palatino Linotype" w:cs="Times New Roman"/>
          <w:b/>
          <w:i/>
          <w:iCs/>
          <w:sz w:val="24"/>
          <w:szCs w:val="24"/>
        </w:rPr>
        <w:t>Meine</w:t>
      </w:r>
      <w:r>
        <w:rPr>
          <w:rFonts w:eastAsia="Palatino Linotype" w:cs="Times New Roman"/>
          <w:b/>
          <w:sz w:val="24"/>
          <w:szCs w:val="24"/>
        </w:rPr>
        <w:t xml:space="preserve"> Wünsche, </w:t>
      </w:r>
      <w:r>
        <w:rPr>
          <w:rFonts w:eastAsia="Palatino Linotype" w:cs="Times New Roman"/>
          <w:b/>
          <w:i/>
          <w:iCs/>
          <w:sz w:val="24"/>
          <w:szCs w:val="24"/>
        </w:rPr>
        <w:t>Meine</w:t>
      </w:r>
      <w:r>
        <w:rPr>
          <w:rFonts w:eastAsia="Palatino Linotype" w:cs="Times New Roman"/>
          <w:b/>
          <w:sz w:val="24"/>
          <w:szCs w:val="24"/>
        </w:rPr>
        <w:t xml:space="preserve"> Werte und </w:t>
      </w:r>
      <w:r>
        <w:rPr>
          <w:rFonts w:eastAsia="Palatino Linotype" w:cs="Times New Roman"/>
          <w:b/>
          <w:i/>
          <w:iCs/>
          <w:sz w:val="24"/>
          <w:szCs w:val="24"/>
        </w:rPr>
        <w:t>Mein</w:t>
      </w:r>
      <w:r>
        <w:rPr>
          <w:rFonts w:eastAsia="Palatino Linotype" w:cs="Times New Roman"/>
          <w:b/>
          <w:sz w:val="24"/>
          <w:szCs w:val="24"/>
        </w:rPr>
        <w:t xml:space="preserve"> Lebensbild</w:t>
      </w:r>
    </w:p>
    <w:p>
      <w:pPr>
        <w:pStyle w:val="Normal"/>
        <w:spacing w:lineRule="exact" w:line="240"/>
        <w:rPr>
          <w:rFonts w:ascii="Times New Roman" w:hAnsi="Times New Roman" w:eastAsia="Times New Roman" w:cs="Times New Roman"/>
          <w:sz w:val="24"/>
        </w:rPr>
      </w:pPr>
      <w:r>
        <w:rPr>
          <w:rFonts w:eastAsia="Times New Roman" w:cs="Times New Roman"/>
          <w:sz w:val="24"/>
        </w:rPr>
      </w:r>
    </w:p>
    <w:p>
      <w:pPr>
        <w:pStyle w:val="Normal"/>
        <w:widowControl/>
        <w:suppressAutoHyphens w:val="true"/>
        <w:bidi w:val="0"/>
        <w:spacing w:lineRule="auto" w:line="276"/>
        <w:ind w:left="0" w:right="60" w:hanging="0"/>
        <w:rPr>
          <w:rFonts w:ascii="Times New Roman" w:hAnsi="Times New Roman" w:eastAsia="Palatino Linotype" w:cs="Times New Roman"/>
          <w:sz w:val="22"/>
          <w:szCs w:val="22"/>
        </w:rPr>
      </w:pPr>
      <w:r>
        <w:rPr>
          <w:rFonts w:eastAsia="Palatino Linotype" w:cs="Times New Roman"/>
          <w:sz w:val="22"/>
          <w:szCs w:val="22"/>
        </w:rPr>
        <w:t xml:space="preserve">Wenn </w:t>
      </w:r>
      <w:r>
        <w:rPr>
          <w:rFonts w:eastAsia="Palatino Linotype" w:cs="Times New Roman"/>
          <w:i/>
          <w:iCs/>
          <w:sz w:val="22"/>
          <w:szCs w:val="22"/>
        </w:rPr>
        <w:t>Ich</w:t>
      </w:r>
      <w:r>
        <w:rPr>
          <w:rFonts w:eastAsia="Palatino Linotype" w:cs="Times New Roman"/>
          <w:sz w:val="22"/>
          <w:szCs w:val="22"/>
        </w:rPr>
        <w:t xml:space="preserve"> </w:t>
      </w:r>
      <w:r>
        <w:rPr>
          <w:rFonts w:eastAsia="Palatino Linotype" w:cs="Times New Roman"/>
          <w:i/>
          <w:iCs/>
          <w:sz w:val="22"/>
          <w:szCs w:val="22"/>
        </w:rPr>
        <w:t>Meinen</w:t>
      </w:r>
      <w:r>
        <w:rPr>
          <w:rFonts w:eastAsia="Palatino Linotype" w:cs="Times New Roman"/>
          <w:sz w:val="22"/>
          <w:szCs w:val="22"/>
        </w:rPr>
        <w:t xml:space="preserve"> Willen nicht mehr bilden oder verständlich äußern kann, insbesondere am Ende </w:t>
      </w:r>
      <w:r>
        <w:rPr>
          <w:rFonts w:eastAsia="Palatino Linotype" w:cs="Times New Roman"/>
          <w:i/>
          <w:iCs/>
          <w:sz w:val="22"/>
          <w:szCs w:val="22"/>
        </w:rPr>
        <w:t>Meines</w:t>
      </w:r>
      <w:r>
        <w:rPr>
          <w:rFonts w:eastAsia="Palatino Linotype" w:cs="Times New Roman"/>
          <w:sz w:val="22"/>
          <w:szCs w:val="22"/>
        </w:rPr>
        <w:t xml:space="preserve"> Lebens, oder wenn </w:t>
      </w:r>
      <w:r>
        <w:rPr>
          <w:rFonts w:eastAsia="Palatino Linotype" w:cs="Times New Roman"/>
          <w:i/>
          <w:iCs/>
          <w:sz w:val="22"/>
          <w:szCs w:val="22"/>
        </w:rPr>
        <w:t>Ich</w:t>
      </w:r>
      <w:r>
        <w:rPr>
          <w:rFonts w:eastAsia="Palatino Linotype" w:cs="Times New Roman"/>
          <w:sz w:val="22"/>
          <w:szCs w:val="22"/>
        </w:rPr>
        <w:t xml:space="preserve"> durch andere Umstände an der Äußerung </w:t>
      </w:r>
      <w:r>
        <w:rPr>
          <w:rFonts w:eastAsia="Palatino Linotype" w:cs="Times New Roman"/>
          <w:i/>
          <w:iCs/>
          <w:sz w:val="22"/>
          <w:szCs w:val="22"/>
        </w:rPr>
        <w:t>Meines</w:t>
      </w:r>
      <w:r>
        <w:rPr>
          <w:rFonts w:eastAsia="Palatino Linotype" w:cs="Times New Roman"/>
          <w:sz w:val="22"/>
          <w:szCs w:val="22"/>
        </w:rPr>
        <w:t xml:space="preserve"> Willens gehindert bin er behindert werde, erwarte </w:t>
      </w:r>
      <w:r>
        <w:rPr>
          <w:rFonts w:eastAsia="Palatino Linotype" w:cs="Times New Roman"/>
          <w:i/>
          <w:iCs/>
          <w:sz w:val="22"/>
          <w:szCs w:val="22"/>
        </w:rPr>
        <w:t>Ich</w:t>
      </w:r>
      <w:r>
        <w:rPr>
          <w:rFonts w:eastAsia="Palatino Linotype" w:cs="Times New Roman"/>
          <w:sz w:val="22"/>
          <w:szCs w:val="22"/>
        </w:rPr>
        <w:t xml:space="preserve"> von allen, die</w:t>
      </w:r>
      <w:r>
        <w:rPr>
          <w:rFonts w:eastAsia="Palatino Linotype" w:cs="Times New Roman"/>
          <w:i/>
          <w:iCs/>
          <w:sz w:val="22"/>
          <w:szCs w:val="22"/>
        </w:rPr>
        <w:t xml:space="preserve"> Mich</w:t>
      </w:r>
      <w:r>
        <w:rPr>
          <w:rFonts w:eastAsia="Palatino Linotype" w:cs="Times New Roman"/>
          <w:sz w:val="22"/>
          <w:szCs w:val="22"/>
        </w:rPr>
        <w:t xml:space="preserve"> begleiten, Vollmachten von Mir erhalten haben oder sich im Recht sehen, Macht über</w:t>
      </w:r>
      <w:r>
        <w:rPr>
          <w:rFonts w:eastAsia="Palatino Linotype" w:cs="Times New Roman"/>
          <w:i/>
          <w:iCs/>
          <w:sz w:val="22"/>
          <w:szCs w:val="22"/>
        </w:rPr>
        <w:t xml:space="preserve"> Mich</w:t>
      </w:r>
      <w:r>
        <w:rPr>
          <w:rFonts w:eastAsia="Palatino Linotype" w:cs="Times New Roman"/>
          <w:sz w:val="22"/>
          <w:szCs w:val="22"/>
        </w:rPr>
        <w:t xml:space="preserve"> oder </w:t>
      </w:r>
      <w:r>
        <w:rPr>
          <w:rFonts w:eastAsia="Palatino Linotype" w:cs="Times New Roman"/>
          <w:i/>
          <w:iCs/>
          <w:sz w:val="22"/>
          <w:szCs w:val="22"/>
        </w:rPr>
        <w:t>Meine</w:t>
      </w:r>
      <w:r>
        <w:rPr>
          <w:rFonts w:eastAsia="Palatino Linotype" w:cs="Times New Roman"/>
          <w:sz w:val="22"/>
          <w:szCs w:val="22"/>
        </w:rPr>
        <w:t xml:space="preserve"> Person auszuüben, dass sie sich bei ihren Entscheidungen wörtlich und ohne Interpretationen an </w:t>
      </w:r>
      <w:r>
        <w:rPr>
          <w:rFonts w:eastAsia="Palatino Linotype" w:cs="Times New Roman"/>
          <w:i/>
          <w:iCs/>
          <w:sz w:val="22"/>
          <w:szCs w:val="22"/>
        </w:rPr>
        <w:t>Meine</w:t>
      </w:r>
      <w:r>
        <w:rPr>
          <w:rFonts w:eastAsia="Palatino Linotype" w:cs="Times New Roman"/>
          <w:sz w:val="22"/>
          <w:szCs w:val="22"/>
        </w:rPr>
        <w:t xml:space="preserve"> Verfügungen halten und sich an </w:t>
      </w:r>
      <w:r>
        <w:rPr>
          <w:rFonts w:eastAsia="Palatino Linotype" w:cs="Times New Roman"/>
          <w:i/>
          <w:iCs/>
          <w:sz w:val="22"/>
          <w:szCs w:val="22"/>
        </w:rPr>
        <w:t>Meinen</w:t>
      </w:r>
      <w:r>
        <w:rPr>
          <w:rFonts w:eastAsia="Palatino Linotype" w:cs="Times New Roman"/>
          <w:sz w:val="22"/>
          <w:szCs w:val="22"/>
        </w:rPr>
        <w:t xml:space="preserve"> Werten orientieren. </w:t>
      </w:r>
      <w:r>
        <w:rPr>
          <w:rFonts w:eastAsia="Palatino Linotype" w:cs="Times New Roman"/>
          <w:i w:val="false"/>
          <w:iCs w:val="false"/>
          <w:sz w:val="22"/>
          <w:szCs w:val="22"/>
        </w:rPr>
        <w:t xml:space="preserve">Somit verfüge </w:t>
      </w:r>
      <w:r>
        <w:rPr>
          <w:rFonts w:eastAsia="Palatino Linotype" w:cs="Times New Roman"/>
          <w:i/>
          <w:iCs/>
          <w:sz w:val="22"/>
          <w:szCs w:val="22"/>
        </w:rPr>
        <w:t>Ich</w:t>
      </w:r>
      <w:r>
        <w:rPr>
          <w:rFonts w:eastAsia="Palatino Linotype" w:cs="Times New Roman"/>
          <w:sz w:val="22"/>
          <w:szCs w:val="22"/>
        </w:rPr>
        <w:t xml:space="preserve"> im Vollbesitz </w:t>
      </w:r>
      <w:r>
        <w:rPr>
          <w:rFonts w:eastAsia="Palatino Linotype" w:cs="Times New Roman"/>
          <w:i/>
          <w:iCs/>
          <w:sz w:val="22"/>
          <w:szCs w:val="22"/>
        </w:rPr>
        <w:t>Meiner</w:t>
      </w:r>
      <w:r>
        <w:rPr>
          <w:rFonts w:eastAsia="Palatino Linotype" w:cs="Times New Roman"/>
          <w:sz w:val="22"/>
          <w:szCs w:val="22"/>
        </w:rPr>
        <w:t xml:space="preserve"> geistigen Kräfte, nach reiflicher Überlegung und im Bewusstsein der sich eventuell daraus ergebenden Konsequenzen, dass sie sich weder von ihrem eigenen Willen oder Gewissen noch von dem, was medizinisch-technisch machbar ist, leiten lassen dürfen.</w:t>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t>Mein Lebensbild wird von folgenden Grundsätzen getragen:</w:t>
      </w:r>
    </w:p>
    <w:p>
      <w:pPr>
        <w:pStyle w:val="Normal"/>
        <w:rPr>
          <w:b/>
          <w:b/>
          <w:sz w:val="24"/>
          <w:szCs w:val="24"/>
        </w:rPr>
      </w:pPr>
      <w:r>
        <w:rPr>
          <w:b/>
          <w:sz w:val="24"/>
          <w:szCs w:val="24"/>
        </w:rPr>
      </w:r>
    </w:p>
    <w:tbl>
      <w:tblPr>
        <w:tblW w:w="9054" w:type="dxa"/>
        <w:jc w:val="left"/>
        <w:tblInd w:w="69" w:type="dxa"/>
        <w:tblCellMar>
          <w:top w:w="55" w:type="dxa"/>
          <w:left w:w="55" w:type="dxa"/>
          <w:bottom w:w="55" w:type="dxa"/>
          <w:right w:w="55" w:type="dxa"/>
        </w:tblCellMar>
      </w:tblPr>
      <w:tblGrid>
        <w:gridCol w:w="9054"/>
      </w:tblGrid>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r>
          </w:p>
        </w:tc>
      </w:tr>
    </w:tbl>
    <w:p>
      <w:pPr>
        <w:pStyle w:val="Normal"/>
        <w:rPr>
          <w:b/>
          <w:b/>
          <w:sz w:val="24"/>
          <w:szCs w:val="24"/>
        </w:rPr>
      </w:pPr>
      <w:r>
        <w:br w:type="page"/>
      </w:r>
      <w:r>
        <w:rPr>
          <w:b/>
          <w:sz w:val="24"/>
          <w:szCs w:val="24"/>
        </w:rPr>
        <w:t>3. Voraussetzung für die Gültigkeit</w:t>
      </w:r>
    </w:p>
    <w:p>
      <w:pPr>
        <w:pStyle w:val="Normal"/>
        <w:spacing w:lineRule="exact" w:line="240"/>
        <w:rPr>
          <w:rFonts w:ascii="Times New Roman" w:hAnsi="Times New Roman" w:eastAsia="Times New Roman" w:cs="Times New Roman"/>
          <w:sz w:val="24"/>
        </w:rPr>
      </w:pPr>
      <w:r>
        <w:rPr>
          <w:rFonts w:eastAsia="Times New Roman" w:cs="Times New Roman"/>
          <w:sz w:val="24"/>
        </w:rPr>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t>Diese Patientenverfügung ist umzusetzen und erlangt ihre Gültigkeit, wenn:</w:t>
      </w:r>
    </w:p>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tbl>
      <w:tblPr>
        <w:tblW w:w="9069" w:type="dxa"/>
        <w:jc w:val="left"/>
        <w:tblInd w:w="55" w:type="dxa"/>
        <w:tblCellMar>
          <w:top w:w="55" w:type="dxa"/>
          <w:left w:w="55" w:type="dxa"/>
          <w:bottom w:w="55" w:type="dxa"/>
          <w:right w:w="55" w:type="dxa"/>
        </w:tblCellMar>
      </w:tblPr>
      <w:tblGrid>
        <w:gridCol w:w="7301"/>
        <w:gridCol w:w="1768"/>
      </w:tblGrid>
      <w:tr>
        <w:trPr/>
        <w:tc>
          <w:tcPr>
            <w:tcW w:w="7301" w:type="dxa"/>
            <w:tcBorders>
              <w:top w:val="single" w:sz="2" w:space="0" w:color="000000"/>
              <w:bottom w:val="single" w:sz="2" w:space="0" w:color="000000"/>
            </w:tcBorders>
          </w:tcPr>
          <w:p>
            <w:pPr>
              <w:pStyle w:val="Normal"/>
              <w:spacing w:lineRule="auto" w:line="228"/>
              <w:rPr>
                <w:rFonts w:ascii="Times New Roman" w:hAnsi="Times New Roman" w:eastAsia="Palatino Linotype" w:cs="Times New Roman"/>
                <w:sz w:val="22"/>
                <w:szCs w:val="22"/>
              </w:rPr>
            </w:pPr>
            <w:r>
              <w:rPr>
                <w:rFonts w:eastAsia="Palatino Linotype" w:cs="Times New Roman"/>
                <w:b/>
                <w:bCs/>
                <w:sz w:val="22"/>
                <w:szCs w:val="22"/>
              </w:rPr>
              <w:br/>
              <w:t>3.1</w:t>
            </w:r>
            <w:r>
              <w:rPr>
                <w:rFonts w:eastAsia="Palatino Linotype" w:cs="Times New Roman"/>
                <w:i/>
                <w:iCs/>
                <w:sz w:val="22"/>
                <w:szCs w:val="22"/>
              </w:rPr>
              <w:t xml:space="preserve"> Ich Mich</w:t>
            </w:r>
            <w:r>
              <w:rPr>
                <w:rFonts w:eastAsia="Palatino Linotype" w:cs="Times New Roman"/>
                <w:sz w:val="22"/>
                <w:szCs w:val="22"/>
              </w:rPr>
              <w:t xml:space="preserve"> nach ärztlicher Erkenntnis aller Voraussicht nach unabwendbar im unmittelbaren Sterbeprozess befinde.</w:t>
            </w:r>
          </w:p>
        </w:tc>
        <w:tc>
          <w:tcPr>
            <w:tcW w:w="1768" w:type="dxa"/>
            <w:tcBorders>
              <w:top w:val="single" w:sz="2" w:space="0" w:color="000000"/>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3.2</w:t>
            </w:r>
            <w:r>
              <w:rPr>
                <w:rFonts w:eastAsia="Palatino Linotype" w:cs="Times New Roman"/>
                <w:i/>
                <w:iCs/>
                <w:sz w:val="22"/>
                <w:szCs w:val="22"/>
              </w:rPr>
              <w:t xml:space="preserve"> Ich Mich</w:t>
            </w:r>
            <w:r>
              <w:rPr>
                <w:rFonts w:eastAsia="Palatino Linotype" w:cs="Times New Roman"/>
                <w:sz w:val="22"/>
                <w:szCs w:val="22"/>
              </w:rPr>
              <w:t xml:space="preserve"> nach Einschätzung zweier erfahrener unabhängiger Ärzte im Endstadium einer unheilbaren, tödlich verlaufenden Krankheit befinde, selbst wenn der Todeszeitpunkt noch nicht absehbar ist.</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3.3</w:t>
            </w:r>
            <w:r>
              <w:rPr>
                <w:rFonts w:eastAsia="Palatino Linotype" w:cs="Times New Roman"/>
                <w:sz w:val="22"/>
                <w:szCs w:val="22"/>
              </w:rPr>
              <w:t xml:space="preserve"> Infolge einer Gehirnschädigung </w:t>
            </w:r>
            <w:r>
              <w:rPr>
                <w:rFonts w:eastAsia="Palatino Linotype" w:cs="Times New Roman"/>
                <w:i/>
                <w:iCs/>
                <w:sz w:val="22"/>
                <w:szCs w:val="22"/>
              </w:rPr>
              <w:t>Meine</w:t>
            </w:r>
            <w:r>
              <w:rPr>
                <w:rFonts w:eastAsia="Palatino Linotype" w:cs="Times New Roman"/>
                <w:sz w:val="22"/>
                <w:szCs w:val="22"/>
              </w:rPr>
              <w:t xml:space="preserve"> Fähigkeit, Einsichten zu gewinnen, Entscheidungen zu treffen und mit anderen Menschen in Kontakt zu treten, nach Einschätzung zweier erfahrener Ärzte aller Wahrscheinlichkeit nach unwiederbringlich erloschen ist, selbst wenn der Todeszeitpunkt noch nicht absehbar ist. Dies gilt für direkte Gehirnschädigung, z. B. durch Unfall, Schlaganfall oder Entzündungen, ebenso wie für indirekte Gehirnschädigung, z.B. nach Wiederbelebung, Schock oder Lungenversagen.  Es ist mir bewusst, dass in solchen Situationen die Fähigkeit zu Empfindungen erhalten sein kann und das Aufwachen aus diesem Zustand nicht ganz sicher auszuschließen, aber unwahrscheinlich ist.</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3.4</w:t>
            </w:r>
            <w:r>
              <w:rPr>
                <w:rFonts w:eastAsia="Palatino Linotype" w:cs="Times New Roman"/>
                <w:i/>
                <w:iCs/>
                <w:sz w:val="22"/>
                <w:szCs w:val="22"/>
              </w:rPr>
              <w:t xml:space="preserve"> Ich Mich</w:t>
            </w:r>
            <w:r>
              <w:rPr>
                <w:rFonts w:eastAsia="Palatino Linotype" w:cs="Times New Roman"/>
                <w:sz w:val="22"/>
                <w:szCs w:val="22"/>
              </w:rPr>
              <w:t xml:space="preserve"> im Zustand eines weit fortgeschrittenen Hirnabbauprozesses (z.B. bei Demenzerkrankung) befinde und infolge dessen auch mit ausdauernder Hilfestellung nicht mehr in der Lage bin, Nahrung und Flüssigkeit auf natürliche Weise zu mir zu nehmen.</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3.5</w:t>
            </w:r>
            <w:r>
              <w:rPr>
                <w:rFonts w:eastAsia="Palatino Linotype" w:cs="Times New Roman"/>
                <w:sz w:val="22"/>
                <w:szCs w:val="22"/>
              </w:rPr>
              <w:t xml:space="preserve"> Aufgrund </w:t>
            </w:r>
            <w:r>
              <w:rPr>
                <w:rFonts w:eastAsia="Palatino Linotype" w:cs="Times New Roman"/>
                <w:i/>
                <w:iCs/>
                <w:sz w:val="22"/>
                <w:szCs w:val="22"/>
              </w:rPr>
              <w:t>Meines</w:t>
            </w:r>
            <w:r>
              <w:rPr>
                <w:rFonts w:eastAsia="Palatino Linotype" w:cs="Times New Roman"/>
                <w:sz w:val="22"/>
                <w:szCs w:val="22"/>
              </w:rPr>
              <w:t xml:space="preserve"> Verhaltens, </w:t>
            </w:r>
            <w:r>
              <w:rPr>
                <w:rFonts w:eastAsia="Palatino Linotype" w:cs="Times New Roman"/>
                <w:i/>
                <w:iCs/>
                <w:sz w:val="22"/>
                <w:szCs w:val="22"/>
              </w:rPr>
              <w:t>Meiner</w:t>
            </w:r>
            <w:r>
              <w:rPr>
                <w:rFonts w:eastAsia="Palatino Linotype" w:cs="Times New Roman"/>
                <w:sz w:val="22"/>
                <w:szCs w:val="22"/>
              </w:rPr>
              <w:t xml:space="preserve"> Äußerungen und </w:t>
            </w:r>
            <w:r>
              <w:rPr>
                <w:rFonts w:eastAsia="Palatino Linotype" w:cs="Times New Roman"/>
                <w:i/>
                <w:iCs/>
                <w:sz w:val="22"/>
                <w:szCs w:val="22"/>
              </w:rPr>
              <w:t>Meines</w:t>
            </w:r>
            <w:r>
              <w:rPr>
                <w:rFonts w:eastAsia="Palatino Linotype" w:cs="Times New Roman"/>
                <w:sz w:val="22"/>
                <w:szCs w:val="22"/>
              </w:rPr>
              <w:t xml:space="preserve"> Umgangs mit anderen eine psychiatrische Erkrankung vermutet wird, auch wenn eine Eigengefährdung vermutet wird oder gegeben ist oder eine Fremdgefährdung vermutet wird.</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r>
        <w:trPr/>
        <w:tc>
          <w:tcPr>
            <w:tcW w:w="7301"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Palatino Linotype" w:cs="Times New Roman"/>
                <w:b/>
                <w:bCs/>
                <w:sz w:val="22"/>
                <w:szCs w:val="22"/>
              </w:rPr>
              <w:br/>
              <w:t xml:space="preserve">3.6 </w:t>
            </w:r>
            <w:r>
              <w:rPr>
                <w:rFonts w:eastAsia="Palatino Linotype" w:cs="Times New Roman"/>
                <w:sz w:val="22"/>
                <w:szCs w:val="22"/>
              </w:rPr>
              <w:t xml:space="preserve">Bei einem Suizidversuch, der Vermutung eines Suizidversuchs, der Vermutung einer Suizidabsicht oder einer vermuteten oder tatsächlichen Suizidgefährdung, auch wenn eine Eigengefährdung vermutet wird oder gegeben ist oder eine Fremdgefährdung vermutet wird. </w:t>
            </w:r>
          </w:p>
        </w:tc>
        <w:tc>
          <w:tcPr>
            <w:tcW w:w="1768" w:type="dxa"/>
            <w:tcBorders>
              <w:bottom w:val="single" w:sz="2" w:space="0" w:color="000000"/>
            </w:tcBorders>
          </w:tcPr>
          <w:p>
            <w:pPr>
              <w:pStyle w:val="Tabelleninhalt"/>
              <w:rPr>
                <w:rFonts w:ascii="Times New Roman" w:hAnsi="Times New Roman" w:eastAsia="Palatino Linotype" w:cs="Times New Roman"/>
                <w:sz w:val="22"/>
                <w:szCs w:val="22"/>
              </w:rPr>
            </w:pP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w:t>
            </w:r>
            <w:r>
              <w:rPr>
                <w:rFonts w:eastAsia="Palatino Linotype" w:cs="Times New Roman"/>
                <w:sz w:val="22"/>
                <w:szCs w:val="22"/>
              </w:rPr>
              <w:t xml:space="preserve">Ja     </w:t>
            </w:r>
            <w:r>
              <w:rPr>
                <w:rFonts w:eastAsia="MS Reference Sans Serif" w:cs="MS Reference Sans Serif" w:ascii="MS Reference Sans Serif" w:hAnsi="MS Reference Sans Serif"/>
                <w:sz w:val="48"/>
                <w:szCs w:val="48"/>
              </w:rPr>
              <w:t>⊔</w:t>
            </w:r>
            <w:r>
              <w:rPr>
                <w:rFonts w:eastAsia="Palatino Linotype" w:cs="Times New Roman"/>
                <w:sz w:val="22"/>
                <w:szCs w:val="22"/>
              </w:rPr>
              <w:t xml:space="preserve"> Nein</w:t>
            </w:r>
          </w:p>
        </w:tc>
      </w:tr>
    </w:tbl>
    <w:p>
      <w:pPr>
        <w:pStyle w:val="Normal"/>
        <w:widowControl/>
        <w:suppressAutoHyphens w:val="true"/>
        <w:bidi w:val="0"/>
        <w:spacing w:lineRule="auto" w:line="216"/>
        <w:ind w:left="0" w:right="60" w:hanging="0"/>
        <w:rPr>
          <w:rFonts w:ascii="Times New Roman" w:hAnsi="Times New Roman" w:eastAsia="Palatino Linotype" w:cs="Times New Roman"/>
          <w:sz w:val="22"/>
          <w:szCs w:val="22"/>
        </w:rPr>
      </w:pPr>
      <w:r>
        <w:rPr>
          <w:rFonts w:eastAsia="Palatino Linotype" w:cs="Times New Roman"/>
          <w:sz w:val="22"/>
          <w:szCs w:val="22"/>
        </w:rPr>
      </w:r>
    </w:p>
    <w:p>
      <w:pPr>
        <w:pStyle w:val="Normal"/>
        <w:spacing w:lineRule="auto" w:line="276"/>
        <w:rPr>
          <w:sz w:val="22"/>
          <w:szCs w:val="22"/>
        </w:rPr>
      </w:pPr>
      <w:r>
        <w:rPr>
          <w:sz w:val="22"/>
          <w:szCs w:val="22"/>
        </w:rPr>
        <w:t xml:space="preserve">Ich erwarte zunächst bei Eintreten einer der mit JA bestätigten Voraussetzungen 3.1 bis 3.6, dass </w:t>
      </w:r>
      <w:r>
        <w:rPr>
          <w:i/>
          <w:iCs/>
          <w:sz w:val="22"/>
          <w:szCs w:val="22"/>
        </w:rPr>
        <w:t>Meine</w:t>
      </w:r>
      <w:r>
        <w:rPr>
          <w:sz w:val="22"/>
          <w:szCs w:val="22"/>
        </w:rPr>
        <w:t xml:space="preserve"> </w:t>
      </w:r>
      <w:r>
        <w:rPr>
          <w:sz w:val="22"/>
          <w:szCs w:val="22"/>
          <w:u w:val="single"/>
        </w:rPr>
        <w:t>Bevollmächtigten</w:t>
      </w:r>
      <w:r>
        <w:rPr>
          <w:sz w:val="22"/>
          <w:szCs w:val="22"/>
        </w:rPr>
        <w:t xml:space="preserve"> und der Arzt eingehend prüfen, ob</w:t>
      </w:r>
      <w:r>
        <w:rPr>
          <w:i/>
          <w:iCs/>
          <w:sz w:val="22"/>
          <w:szCs w:val="22"/>
        </w:rPr>
        <w:t xml:space="preserve"> Ich</w:t>
      </w:r>
      <w:r>
        <w:rPr>
          <w:sz w:val="22"/>
          <w:szCs w:val="22"/>
        </w:rPr>
        <w:t xml:space="preserve"> seit der Unterzeichnung der Verfügung Meinen Willen geändert habe.</w:t>
      </w:r>
    </w:p>
    <w:p>
      <w:pPr>
        <w:pStyle w:val="Normal"/>
        <w:spacing w:lineRule="auto" w:line="276"/>
        <w:rPr>
          <w:sz w:val="22"/>
          <w:szCs w:val="22"/>
        </w:rPr>
      </w:pPr>
      <w:r>
        <w:rPr>
          <w:sz w:val="22"/>
          <w:szCs w:val="22"/>
        </w:rPr>
        <w:br/>
        <w:t xml:space="preserve">Als </w:t>
      </w:r>
      <w:r>
        <w:rPr>
          <w:sz w:val="22"/>
          <w:szCs w:val="22"/>
          <w:u w:val="single"/>
        </w:rPr>
        <w:t>Bevollmächtigte</w:t>
      </w:r>
      <w:r>
        <w:rPr>
          <w:sz w:val="22"/>
          <w:szCs w:val="22"/>
        </w:rPr>
        <w:t xml:space="preserve"> sind in der folgenden Reihenfolge hinzuzuziehen:</w:t>
        <w:br/>
      </w:r>
    </w:p>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t>1. Bevollmächtigter Angehörige(r):</w:t>
        <w:b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3681" w:leader="none"/>
          <w:tab w:val="right" w:pos="8776" w:leader="underscore"/>
        </w:tabs>
        <w:spacing w:lineRule="auto" w:line="276"/>
        <w:ind w:left="0" w:right="113" w:hanging="0"/>
        <w:rPr>
          <w:rFonts w:ascii="Courier New" w:hAnsi="Courier New"/>
          <w:sz w:val="22"/>
          <w:szCs w:val="22"/>
        </w:rPr>
      </w:pPr>
      <w:r>
        <w:rPr>
          <w:rFonts w:ascii="Courier New" w:hAnsi="Courier New"/>
          <w:sz w:val="22"/>
          <w:szCs w:val="22"/>
        </w:rPr>
      </w:r>
      <w:r>
        <w:br w:type="page"/>
      </w:r>
    </w:p>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t>2. Bevollmächtigte zusätzliche Person:</w:t>
        <w:br/>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tabs>
          <w:tab w:val="clear" w:pos="708"/>
          <w:tab w:val="left" w:pos="3681" w:leader="none"/>
          <w:tab w:val="right" w:pos="8776" w:leader="underscore"/>
        </w:tabs>
        <w:spacing w:lineRule="auto" w:line="276"/>
        <w:ind w:left="0" w:right="113" w:hanging="0"/>
        <w:rPr>
          <w:sz w:val="22"/>
          <w:szCs w:val="22"/>
        </w:rPr>
      </w:pPr>
      <w:r>
        <w:rPr>
          <w:sz w:val="22"/>
          <w:szCs w:val="22"/>
        </w:rPr>
      </w:r>
    </w:p>
    <w:p>
      <w:pPr>
        <w:pStyle w:val="Normal"/>
        <w:spacing w:lineRule="auto" w:line="276"/>
        <w:rPr>
          <w:sz w:val="22"/>
          <w:szCs w:val="22"/>
        </w:rPr>
      </w:pPr>
      <w:r>
        <w:rPr>
          <w:sz w:val="22"/>
          <w:szCs w:val="22"/>
        </w:rPr>
        <w:t xml:space="preserve">Wenn es bei der Überprüfung keinen Hinweis auf eine Willensänderung bei mir gegeben hat, soll bei Eintreten der mit JA gekennzeichneten Voraussetzungen gemäß 3.1 bis 3.4 dieser Patientenverfügung palliativ-medizinische Behandlung das Ziel ärztlicher Behandlungen bei mir sein. </w:t>
      </w:r>
    </w:p>
    <w:p>
      <w:pPr>
        <w:pStyle w:val="Normal"/>
        <w:spacing w:lineRule="auto" w:line="276"/>
        <w:rPr>
          <w:sz w:val="22"/>
        </w:rPr>
      </w:pPr>
      <w:r>
        <w:rPr>
          <w:sz w:val="22"/>
          <w:szCs w:val="22"/>
        </w:rPr>
        <w:t xml:space="preserve">Alle Maßnahmen, die geeignet sein können, bei Eintreten der mit JA gekennzeichneten Voraussetzungen 3.1 bis 3.4 , </w:t>
      </w:r>
      <w:r>
        <w:rPr>
          <w:i/>
          <w:iCs/>
          <w:sz w:val="22"/>
          <w:szCs w:val="22"/>
        </w:rPr>
        <w:t>Meine</w:t>
      </w:r>
      <w:r>
        <w:rPr>
          <w:sz w:val="22"/>
          <w:szCs w:val="22"/>
        </w:rPr>
        <w:t xml:space="preserve"> Leiden zu lindern und </w:t>
      </w:r>
      <w:r>
        <w:rPr>
          <w:i/>
          <w:iCs/>
          <w:sz w:val="22"/>
          <w:szCs w:val="22"/>
        </w:rPr>
        <w:t>Meine</w:t>
      </w:r>
      <w:r>
        <w:rPr>
          <w:sz w:val="22"/>
          <w:szCs w:val="22"/>
        </w:rPr>
        <w:t xml:space="preserve"> Lebensqualität zu erhalten bzw. zu verbessern, sollen von </w:t>
      </w:r>
      <w:r>
        <w:rPr>
          <w:i/>
          <w:iCs/>
          <w:sz w:val="22"/>
          <w:szCs w:val="22"/>
        </w:rPr>
        <w:t>Meinem</w:t>
      </w:r>
      <w:r>
        <w:rPr>
          <w:sz w:val="22"/>
          <w:szCs w:val="22"/>
        </w:rPr>
        <w:t xml:space="preserve"> </w:t>
      </w:r>
      <w:r>
        <w:rPr>
          <w:sz w:val="22"/>
          <w:szCs w:val="22"/>
          <w:u w:val="single"/>
        </w:rPr>
        <w:t>Bevollmächtigen</w:t>
      </w:r>
      <w:r>
        <w:rPr>
          <w:sz w:val="22"/>
          <w:szCs w:val="22"/>
        </w:rPr>
        <w:t xml:space="preserve"> zusammen mit </w:t>
      </w:r>
      <w:r>
        <w:rPr>
          <w:i/>
          <w:iCs/>
          <w:sz w:val="22"/>
          <w:szCs w:val="22"/>
        </w:rPr>
        <w:t>Meinem</w:t>
      </w:r>
      <w:r>
        <w:rPr>
          <w:sz w:val="22"/>
          <w:szCs w:val="22"/>
        </w:rPr>
        <w:t xml:space="preserve"> Arzt entschieden werden. Dabei soll es keine Rolle spielen, ob die einzelne Maßnahme als Nebenwirkung </w:t>
      </w:r>
      <w:r>
        <w:rPr>
          <w:i/>
          <w:iCs/>
          <w:sz w:val="22"/>
          <w:szCs w:val="22"/>
        </w:rPr>
        <w:t>Mein</w:t>
      </w:r>
      <w:r>
        <w:rPr>
          <w:sz w:val="22"/>
          <w:szCs w:val="22"/>
        </w:rPr>
        <w:t xml:space="preserve"> Leben verkürzen könnte oder eine Suchtgefährdung mit diesen Maßnahmen verbunden ist. Alle Maßnahmen, die </w:t>
      </w:r>
      <w:r>
        <w:rPr>
          <w:i/>
          <w:iCs/>
          <w:sz w:val="22"/>
          <w:szCs w:val="22"/>
        </w:rPr>
        <w:t>Mein</w:t>
      </w:r>
      <w:r>
        <w:rPr>
          <w:sz w:val="22"/>
          <w:szCs w:val="22"/>
        </w:rPr>
        <w:t xml:space="preserve"> Bevollmächtigter gemäß </w:t>
      </w:r>
      <w:r>
        <w:rPr>
          <w:i/>
          <w:iCs/>
          <w:sz w:val="22"/>
          <w:szCs w:val="22"/>
        </w:rPr>
        <w:t>Meinen</w:t>
      </w:r>
      <w:r>
        <w:rPr>
          <w:sz w:val="22"/>
          <w:szCs w:val="22"/>
        </w:rPr>
        <w:t xml:space="preserve"> obigen Vorgaben unter den mit JA gekennzeichneten Voraussetzungen 3.1 bis 3.4 ergreift, entsprechen </w:t>
      </w:r>
      <w:r>
        <w:rPr>
          <w:i/>
          <w:iCs/>
          <w:sz w:val="22"/>
          <w:szCs w:val="22"/>
        </w:rPr>
        <w:t>Meinem</w:t>
      </w:r>
      <w:r>
        <w:rPr>
          <w:sz w:val="22"/>
          <w:szCs w:val="22"/>
        </w:rPr>
        <w:t xml:space="preserve"> Willen.</w:t>
        <w:br/>
        <w:br/>
        <w:t>Bei Eintreten einer oder mehrerer der mit JA gekennzeichneten Voraussetzungen 2.5 bis 2.6 ist jegliche medizinische, psychiatrische und psychische Behandlung sofort einzustellen und jegliche stationäre Behandlung abzubrechen.</w:t>
        <w:br/>
      </w:r>
    </w:p>
    <w:p>
      <w:pPr>
        <w:pStyle w:val="Normal"/>
        <w:spacing w:lineRule="auto" w:line="276"/>
        <w:rPr>
          <w:rFonts w:ascii="Times New Roman" w:hAnsi="Times New Roman" w:eastAsia="Palatino Linotype" w:cs="Times New Roman"/>
          <w:b/>
          <w:b/>
          <w:sz w:val="24"/>
          <w:szCs w:val="24"/>
        </w:rPr>
      </w:pPr>
      <w:r>
        <w:rPr>
          <w:rFonts w:eastAsia="Palatino Linotype" w:cs="Times New Roman"/>
          <w:b/>
          <w:sz w:val="24"/>
          <w:szCs w:val="24"/>
        </w:rPr>
        <w:t>4. Festlegung zu Einleitung, Umfang oder Beendigung medizinischer Maßnahmen</w:t>
      </w:r>
    </w:p>
    <w:p>
      <w:pPr>
        <w:pStyle w:val="Normal"/>
        <w:spacing w:lineRule="auto" w:line="276"/>
        <w:rPr>
          <w:rFonts w:ascii="Times New Roman" w:hAnsi="Times New Roman" w:eastAsia="Palatino Linotype" w:cs="Times New Roman"/>
          <w:b/>
          <w:b/>
          <w:sz w:val="24"/>
          <w:szCs w:val="24"/>
        </w:rPr>
      </w:pPr>
      <w:r>
        <w:rPr>
          <w:rFonts w:eastAsia="Palatino Linotype" w:cs="Times New Roman"/>
          <w:b/>
          <w:sz w:val="24"/>
          <w:szCs w:val="24"/>
        </w:rPr>
        <w:br/>
      </w:r>
      <w:r>
        <w:rPr>
          <w:rFonts w:eastAsia="Palatino Linotype" w:cs="Times New Roman"/>
          <w:b/>
          <w:sz w:val="22"/>
          <w:szCs w:val="22"/>
        </w:rPr>
        <w:t>4.1 Lebenserhaltende Maßnahmen</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alle medizinischen Maßnahmen durchgeführt werden, um</w:t>
            </w:r>
            <w:r>
              <w:rPr>
                <w:i/>
                <w:iCs/>
                <w:sz w:val="22"/>
                <w:szCs w:val="22"/>
              </w:rPr>
              <w:t xml:space="preserve"> Mich</w:t>
            </w:r>
            <w:r>
              <w:rPr>
                <w:sz w:val="22"/>
                <w:szCs w:val="22"/>
              </w:rPr>
              <w:t xml:space="preserve"> am Leben zu erhalten und </w:t>
            </w:r>
            <w:r>
              <w:rPr>
                <w:i/>
                <w:iCs/>
                <w:sz w:val="22"/>
                <w:szCs w:val="22"/>
              </w:rPr>
              <w:t>Meine</w:t>
            </w:r>
            <w:r>
              <w:rPr>
                <w:sz w:val="22"/>
                <w:szCs w:val="22"/>
              </w:rPr>
              <w:t xml:space="preserve"> Beschwerden zu lindern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alle lebenserhaltenden Maßnahmen unterlassen werden, bzw. eingestellt werden und palliativ nur Schmerzen, Atemnot, Überkeit, Angst, Unruhe und andere belastende Symptome behandelt werden.</w:t>
            </w:r>
          </w:p>
        </w:tc>
      </w:tr>
    </w:tbl>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4.2 Schmerz- und Symptombehandlung</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r>
        <w:rPr>
          <w:rFonts w:eastAsia="Palatino Linotype" w:cs="Times New Roman"/>
          <w:b w:val="false"/>
          <w:bCs w:val="false"/>
          <w:sz w:val="22"/>
          <w:szCs w:val="22"/>
        </w:rPr>
        <w:t xml:space="preserve"> eine fachgerechte Schmerz- und Symptombehandlung,</w:t>
      </w:r>
    </w:p>
    <w:tbl>
      <w:tblPr>
        <w:tblW w:w="9061" w:type="dxa"/>
        <w:jc w:val="left"/>
        <w:tblInd w:w="61" w:type="dxa"/>
        <w:tblCellMar>
          <w:top w:w="55" w:type="dxa"/>
          <w:left w:w="55" w:type="dxa"/>
          <w:bottom w:w="55" w:type="dxa"/>
          <w:right w:w="55" w:type="dxa"/>
        </w:tblCellMar>
      </w:tblPr>
      <w:tblGrid>
        <w:gridCol w:w="933"/>
        <w:gridCol w:w="8128"/>
      </w:tblGrid>
      <w:tr>
        <w:trPr/>
        <w:tc>
          <w:tcPr>
            <w:tcW w:w="933"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aber keine bewusstseinsdämpfenden Mittel zur Schmerz- und Symptombehandlung</w:t>
              <w:br/>
            </w:r>
            <w:r>
              <w:rPr>
                <w:b/>
                <w:bCs/>
                <w:sz w:val="22"/>
                <w:szCs w:val="22"/>
              </w:rPr>
              <w:t>oder</w:t>
            </w:r>
          </w:p>
        </w:tc>
      </w:tr>
      <w:tr>
        <w:trPr/>
        <w:tc>
          <w:tcPr>
            <w:tcW w:w="933"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wenn alle sonstigen Möglichkeiten zur Schmerz- und Symptombehandlung versagen, auch bewusstseinsdämpfende Mittel zur Schmerz- und Symptombehandlung. </w:t>
            </w:r>
            <w:r>
              <w:rPr>
                <w:rFonts w:eastAsia="Palatino Linotype" w:cs="Times New Roman"/>
                <w:sz w:val="22"/>
                <w:szCs w:val="22"/>
              </w:rPr>
              <w:t xml:space="preserve">Die Möglichkeit der Verkürzung </w:t>
            </w:r>
            <w:r>
              <w:rPr>
                <w:rFonts w:eastAsia="Palatino Linotype" w:cs="Times New Roman"/>
                <w:i/>
                <w:iCs/>
                <w:sz w:val="22"/>
                <w:szCs w:val="22"/>
              </w:rPr>
              <w:t>Meiner</w:t>
            </w:r>
            <w:r>
              <w:rPr>
                <w:rFonts w:eastAsia="Palatino Linotype" w:cs="Times New Roman"/>
                <w:sz w:val="22"/>
                <w:szCs w:val="22"/>
              </w:rPr>
              <w:t xml:space="preserve"> Lebenszeit durch schmerz- und symptomlindernde Maßnahmen und die Möglichkeit des Eintretens einer physischen oder psychischen Abhängigkeit nehme</w:t>
            </w:r>
            <w:r>
              <w:rPr>
                <w:rFonts w:eastAsia="Palatino Linotype" w:cs="Times New Roman"/>
                <w:i/>
                <w:iCs/>
                <w:sz w:val="22"/>
                <w:szCs w:val="22"/>
              </w:rPr>
              <w:t xml:space="preserve"> Ich</w:t>
            </w:r>
            <w:r>
              <w:rPr>
                <w:rFonts w:eastAsia="Palatino Linotype" w:cs="Times New Roman"/>
                <w:sz w:val="22"/>
                <w:szCs w:val="22"/>
              </w:rPr>
              <w:t xml:space="preserve"> in Kauf.</w:t>
            </w:r>
          </w:p>
        </w:tc>
      </w:tr>
    </w:tbl>
    <w:p>
      <w:pPr>
        <w:pStyle w:val="Normal"/>
        <w:spacing w:lineRule="auto"/>
        <w:ind w:left="346" w:right="0" w:hanging="0"/>
        <w:rPr>
          <w:rFonts w:ascii="Times New Roman" w:hAnsi="Times New Roman" w:eastAsia="Times New Roman" w:cs="Times New Roman"/>
        </w:rPr>
      </w:pPr>
      <w:r>
        <w:rPr>
          <w:rFonts w:eastAsia="Times New Roman" w:cs="Times New Roman"/>
        </w:rPr>
      </w:r>
      <w:r>
        <w:br w:type="page"/>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4.3 Künstliche Ernährung und künstliche Flüssigkeitszufuhr</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eine künstliche Ernährung begonnen und weitergeführt wird, mit dem Ziel, </w:t>
            </w:r>
            <w:r>
              <w:rPr>
                <w:i/>
                <w:iCs/>
                <w:sz w:val="22"/>
                <w:szCs w:val="22"/>
              </w:rPr>
              <w:t>Mein</w:t>
            </w:r>
            <w:r>
              <w:rPr>
                <w:sz w:val="22"/>
                <w:szCs w:val="22"/>
              </w:rPr>
              <w:t xml:space="preserve"> Leben zu verlängern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eine künstliche Flüssigkeitszufuhr begonnen und weitergeführt wird, mit dem Ziel, </w:t>
            </w:r>
            <w:r>
              <w:rPr>
                <w:i/>
                <w:iCs/>
                <w:sz w:val="22"/>
                <w:szCs w:val="22"/>
              </w:rPr>
              <w:t>Mein</w:t>
            </w:r>
            <w:r>
              <w:rPr>
                <w:sz w:val="22"/>
                <w:szCs w:val="22"/>
              </w:rPr>
              <w:t xml:space="preserve"> Leben zu verlängern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einer künstlichen Ernährung</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einer künstlichen Flüssigkeitszufuhr (außer zur Beschwerdelinderung)</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eine fachgerechte, lindernde Mundpflege zur Vermeidung von Durstgefühl.</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4.4 Künstliche Beatmung</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künstliche Beatmung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keine künstliche Beatmung durchgeführt bzw. eine eingeleitete Beatmung eingestellt wird, vorausgesetzt, dass </w:t>
            </w:r>
            <w:r>
              <w:rPr>
                <w:i/>
                <w:iCs/>
                <w:sz w:val="22"/>
                <w:szCs w:val="22"/>
              </w:rPr>
              <w:t>Ich</w:t>
            </w:r>
            <w:r>
              <w:rPr>
                <w:sz w:val="22"/>
                <w:szCs w:val="22"/>
              </w:rPr>
              <w:t xml:space="preserve"> Medikamente zur Linderung der Luftnot erhalte. Die Möglichkeit einer Bewusstseinsdämpfung, Lebensverkürzung oder Abhängigkeit durch diese Medikamente nehme</w:t>
            </w:r>
            <w:r>
              <w:rPr>
                <w:i/>
                <w:iCs/>
                <w:sz w:val="22"/>
                <w:szCs w:val="22"/>
              </w:rPr>
              <w:t xml:space="preserve"> Ich</w:t>
            </w:r>
            <w:r>
              <w:rPr>
                <w:sz w:val="22"/>
                <w:szCs w:val="22"/>
              </w:rPr>
              <w:t xml:space="preserve"> in Kauf.</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4.5 Dialyse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künstliche Blutwäsche / Dialyse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keine künstliche Blutwäsche / Dialyse durchgeführt bzw. eine eingeleitete künstliche Blutwäsche / Dialyse eingestellt wird.</w:t>
            </w:r>
          </w:p>
        </w:tc>
      </w:tr>
    </w:tbl>
    <w:p>
      <w:pPr>
        <w:pStyle w:val="Normal"/>
        <w:spacing w:lineRule="exact" w:line="200"/>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4.6 Antibiotika</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eine Behandlung mit Antibiotika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keine Behandlung mit Antibiotika durchgeführt bzw. eine bereits eingeleitete Behandlung mit Antibiotika eingestellt wird, außer zur Beschwerdelinderung.</w:t>
            </w:r>
          </w:p>
        </w:tc>
      </w:tr>
    </w:tbl>
    <w:p>
      <w:pPr>
        <w:pStyle w:val="Normal"/>
        <w:spacing w:lineRule="exact" w:line="200"/>
        <w:rPr/>
      </w:pPr>
      <w:r>
        <w:rPr/>
      </w:r>
    </w:p>
    <w:p>
      <w:pPr>
        <w:pStyle w:val="Normal"/>
        <w:suppressAutoHyphens w:val="true"/>
        <w:spacing w:lineRule="auto"/>
        <w:ind w:left="46" w:right="54" w:hanging="0"/>
        <w:rPr>
          <w:rFonts w:ascii="Times New Roman" w:hAnsi="Times New Roman" w:eastAsia="Palatino Linotype" w:cs="Times New Roman"/>
          <w:b w:val="false"/>
          <w:b w:val="false"/>
          <w:bCs w:val="false"/>
          <w:i/>
          <w:i/>
          <w:iCs/>
          <w:sz w:val="22"/>
          <w:szCs w:val="22"/>
        </w:rPr>
      </w:pPr>
      <w:r>
        <w:rPr>
          <w:rFonts w:eastAsia="Palatino Linotype" w:cs="Times New Roman"/>
          <w:b w:val="false"/>
          <w:bCs w:val="false"/>
          <w:i/>
          <w:iCs/>
          <w:sz w:val="22"/>
          <w:szCs w:val="22"/>
        </w:rPr>
      </w:r>
      <w:r>
        <w:br w:type="page"/>
      </w:r>
    </w:p>
    <w:p>
      <w:pPr>
        <w:pStyle w:val="Normal"/>
        <w:suppressAutoHyphens w:val="true"/>
        <w:spacing w:lineRule="auto"/>
        <w:ind w:left="46" w:right="54" w:hanging="0"/>
        <w:rPr/>
      </w:pPr>
      <w:r>
        <w:rPr>
          <w:rFonts w:eastAsia="Palatino Linotype" w:cs="Times New Roman"/>
          <w:b/>
          <w:sz w:val="22"/>
          <w:szCs w:val="22"/>
        </w:rPr>
        <w:t>4.7 Blut- und Blutbestandteile</w:t>
        <w:br/>
      </w:r>
      <w:r>
        <w:rPr>
          <w:rFonts w:eastAsia="Palatino Linotype" w:cs="Times New Roman"/>
          <w:b w:val="false"/>
          <w:bCs w:val="false"/>
          <w:sz w:val="22"/>
          <w:szCs w:val="22"/>
        </w:rPr>
        <w:t xml:space="preserve">In den unter 3.1 bis 3.4 beschriebenen und mit JA gekennzeichneten Situationen erwarte </w:t>
      </w:r>
      <w:r>
        <w:rPr>
          <w:rFonts w:eastAsia="Palatino Linotype" w:cs="Times New Roman"/>
          <w:b w:val="false"/>
          <w:bCs w:val="false"/>
          <w:i/>
          <w:iCs/>
          <w:sz w:val="22"/>
          <w:szCs w:val="22"/>
        </w:rPr>
        <w:t>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rPr>
                <w:rFonts w:ascii="Times New Roman" w:hAnsi="Times New Roman"/>
                <w:sz w:val="22"/>
                <w:szCs w:val="22"/>
              </w:rPr>
            </w:pPr>
            <w:r>
              <w:rPr>
                <w:sz w:val="22"/>
                <w:szCs w:val="22"/>
              </w:rPr>
              <w:br/>
              <w:t xml:space="preserve">die Gabe von Blut oder Blutbestandteilen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von Blut und Blutstandteilen, außer zur Beschwerdelinderung</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absolut keine Gabe von Blut oder Blutbestandteilen, auch wenn damit eine Beschwerdelinderung einhergehen könnte.</w:t>
            </w:r>
          </w:p>
        </w:tc>
      </w:tr>
    </w:tbl>
    <w:p>
      <w:pPr>
        <w:pStyle w:val="Normal"/>
        <w:rPr/>
      </w:pPr>
      <w:r>
        <w:rPr/>
      </w:r>
    </w:p>
    <w:p>
      <w:pPr>
        <w:pStyle w:val="Normal"/>
        <w:suppressAutoHyphens w:val="true"/>
        <w:spacing w:lineRule="auto"/>
        <w:ind w:left="0" w:right="54" w:hanging="0"/>
        <w:rPr>
          <w:rFonts w:ascii="Times New Roman" w:hAnsi="Times New Roman" w:eastAsia="Palatino Linotype" w:cs="Times New Roman"/>
          <w:b/>
          <w:b/>
          <w:sz w:val="22"/>
          <w:szCs w:val="22"/>
        </w:rPr>
      </w:pPr>
      <w:r>
        <w:rPr>
          <w:rFonts w:eastAsia="Palatino Linotype" w:cs="Times New Roman"/>
          <w:b/>
          <w:sz w:val="22"/>
          <w:szCs w:val="22"/>
        </w:rPr>
        <w:t>4.8 Blutersatzprodukte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die Gabe von Blutersatzprodukten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von Blutersatzprodukten, außer zur Beschwerdelinderung</w:t>
              <w:b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absolut keine Gabe von Blutersatzprodukten, auch wenn damit eine Beschwerdelinderung einhergehen könnte.</w:t>
            </w:r>
          </w:p>
        </w:tc>
      </w:tr>
    </w:tbl>
    <w:p>
      <w:pPr>
        <w:pStyle w:val="Normal"/>
        <w:rPr/>
      </w:pPr>
      <w:r>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4.9 Kreislaufstabilisierende Medikamente</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die Gabe kreislaufstabilisierender Medikamente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keine Gabe kreislaufstabilisierender Medikamente bzw. die Einstellung einer bereits begonnenen Gabe kreislaufstabilisierender Medikamente, außer zur Beschwerdelinderung.</w:t>
            </w:r>
          </w:p>
        </w:tc>
      </w:tr>
    </w:tbl>
    <w:p>
      <w:pPr>
        <w:pStyle w:val="Normal"/>
        <w:rPr>
          <w:rFonts w:ascii="Times New Roman" w:hAnsi="Times New Roman" w:eastAsia="Times New Roman" w:cs="Times New Roman"/>
        </w:rPr>
      </w:pPr>
      <w:r>
        <w:rPr>
          <w:rFonts w:eastAsia="Times New Roman" w:cs="Times New Roman"/>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4.10 Wiederbelebende Maßnahmen</w:t>
        <w:br/>
      </w: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p>
    <w:p>
      <w:pPr>
        <w:sectPr>
          <w:footerReference w:type="default" r:id="rId2"/>
          <w:type w:val="nextPage"/>
          <w:pgSz w:w="11906" w:h="16838"/>
          <w:pgMar w:left="1701" w:right="1134" w:header="0" w:top="708" w:footer="708" w:bottom="1281" w:gutter="0"/>
          <w:lnNumType w:countBy="1" w:restart="continuous" w:distance="283"/>
          <w:pgNumType w:fmt="decimal"/>
          <w:formProt w:val="false"/>
          <w:textDirection w:val="lrTb"/>
          <w:docGrid w:type="default" w:linePitch="600" w:charSpace="32768"/>
        </w:sectPr>
      </w:pP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in jedem Fall Versuche der Wiederbelegung  mit dem Ziel, </w:t>
            </w:r>
            <w:r>
              <w:rPr>
                <w:i/>
                <w:iCs/>
                <w:sz w:val="22"/>
                <w:szCs w:val="22"/>
              </w:rPr>
              <w:t>Mein</w:t>
            </w:r>
            <w:r>
              <w:rPr>
                <w:sz w:val="22"/>
                <w:szCs w:val="22"/>
              </w:rPr>
              <w:t xml:space="preserve"> Leben zu verlängern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die Unterlassung von jeglichen Versuchen zur Wiederbelebung</w:t>
              <w:br/>
            </w:r>
            <w:r>
              <w:rPr>
                <w:b/>
                <w:bCs/>
                <w:sz w:val="22"/>
                <w:szCs w:val="22"/>
              </w:rPr>
              <w:t>und</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für den Fall, dass ein Notarzt hinzugezogen wird oder wurde, dass dieser unverzüglich über </w:t>
            </w:r>
            <w:r>
              <w:rPr>
                <w:i/>
                <w:iCs/>
                <w:sz w:val="22"/>
                <w:szCs w:val="22"/>
              </w:rPr>
              <w:t>Meine</w:t>
            </w:r>
            <w:r>
              <w:rPr>
                <w:sz w:val="22"/>
                <w:szCs w:val="22"/>
              </w:rPr>
              <w:t xml:space="preserve"> Ablehnung von wiederbelebenden Maßnahmen informiert wird.</w:t>
            </w:r>
          </w:p>
        </w:tc>
      </w:tr>
    </w:tbl>
    <w:p>
      <w:pPr>
        <w:pStyle w:val="Normal"/>
        <w:rPr/>
      </w:pPr>
      <w:r>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r>
        <w:br w:type="page"/>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4.11 Organtransplantationen</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erwarte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77" w:type="dxa"/>
        <w:jc w:val="left"/>
        <w:tblInd w:w="45" w:type="dxa"/>
        <w:tblCellMar>
          <w:top w:w="55" w:type="dxa"/>
          <w:left w:w="55" w:type="dxa"/>
          <w:bottom w:w="55" w:type="dxa"/>
          <w:right w:w="55" w:type="dxa"/>
        </w:tblCellMar>
      </w:tblPr>
      <w:tblGrid>
        <w:gridCol w:w="948"/>
        <w:gridCol w:w="8129"/>
      </w:tblGrid>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dass mögliche Organtransplantationen durchgeführt werden mit dem Ziel, </w:t>
            </w:r>
            <w:r>
              <w:rPr>
                <w:i/>
                <w:iCs/>
                <w:sz w:val="22"/>
                <w:szCs w:val="22"/>
              </w:rPr>
              <w:t>Mein</w:t>
            </w:r>
            <w:r>
              <w:rPr>
                <w:sz w:val="22"/>
                <w:szCs w:val="22"/>
              </w:rPr>
              <w:t xml:space="preserve"> Leben zu verlängern</w:t>
              <w:br/>
            </w:r>
            <w:r>
              <w:rPr>
                <w:b/>
                <w:bCs/>
                <w:sz w:val="22"/>
                <w:szCs w:val="22"/>
              </w:rPr>
              <w:t>oder</w:t>
            </w:r>
          </w:p>
        </w:tc>
      </w:tr>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dass jegliche Organtransplantationen oder Verpflanzungen körperfremden Gewebes unterlassen werden. </w:t>
            </w:r>
          </w:p>
        </w:tc>
      </w:tr>
    </w:tbl>
    <w:p>
      <w:pPr>
        <w:pStyle w:val="Textkrper"/>
        <w:rPr/>
      </w:pPr>
      <w:r>
        <w:rPr/>
      </w:r>
    </w:p>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4.12 Künstliche Organe oder organunterstützende Hilfsmittel</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verfüge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bl>
      <w:tblPr>
        <w:tblW w:w="9077" w:type="dxa"/>
        <w:jc w:val="left"/>
        <w:tblInd w:w="45" w:type="dxa"/>
        <w:tblCellMar>
          <w:top w:w="55" w:type="dxa"/>
          <w:left w:w="55" w:type="dxa"/>
          <w:bottom w:w="55" w:type="dxa"/>
          <w:right w:w="55" w:type="dxa"/>
        </w:tblCellMar>
      </w:tblPr>
      <w:tblGrid>
        <w:gridCol w:w="948"/>
        <w:gridCol w:w="8129"/>
      </w:tblGrid>
      <w:tr>
        <w:trPr>
          <w:tblHeader w:val="true"/>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dass künstliche Organe und/oder organunterstützende Hilfsmittel, z.B. Herzschrittmacher, implantiert werden dürfen</w:t>
              <w:br/>
            </w:r>
            <w:r>
              <w:rPr>
                <w:b/>
                <w:bCs/>
                <w:sz w:val="22"/>
                <w:szCs w:val="22"/>
              </w:rPr>
              <w:t>oder</w:t>
            </w:r>
          </w:p>
        </w:tc>
      </w:tr>
      <w:tr>
        <w:trPr/>
        <w:tc>
          <w:tcPr>
            <w:tcW w:w="948"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9" w:type="dxa"/>
            <w:tcBorders/>
          </w:tcPr>
          <w:p>
            <w:pPr>
              <w:pStyle w:val="Tabelleninhalt"/>
              <w:rPr>
                <w:rFonts w:ascii="Times New Roman" w:hAnsi="Times New Roman"/>
                <w:sz w:val="22"/>
                <w:szCs w:val="22"/>
              </w:rPr>
            </w:pPr>
            <w:r>
              <w:rPr>
                <w:sz w:val="22"/>
                <w:szCs w:val="22"/>
              </w:rPr>
              <w:br/>
              <w:t xml:space="preserve">keinerlei Implantation künstlicher Organe und/oder organunterstützender Hilfsmittel erfolgen darf. </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4.13 Organspende</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stimme einer Entnahme </w:t>
            </w:r>
            <w:r>
              <w:rPr>
                <w:i/>
                <w:iCs/>
                <w:sz w:val="22"/>
                <w:szCs w:val="22"/>
              </w:rPr>
              <w:t>Meiner</w:t>
            </w:r>
            <w:r>
              <w:rPr>
                <w:sz w:val="22"/>
                <w:szCs w:val="22"/>
              </w:rPr>
              <w:t xml:space="preserve"> Organe zu Transplantationszwecken zu</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stimme der Entnahme </w:t>
            </w:r>
            <w:r>
              <w:rPr>
                <w:i/>
                <w:iCs/>
                <w:sz w:val="22"/>
                <w:szCs w:val="22"/>
              </w:rPr>
              <w:t>Meiner</w:t>
            </w:r>
            <w:r>
              <w:rPr>
                <w:sz w:val="22"/>
                <w:szCs w:val="22"/>
              </w:rPr>
              <w:t xml:space="preserve"> folgenden Organe zu Transplantationszwecken zu:</w:t>
              <w:br/>
              <w:br/>
              <w:t>….............................................................................................................................</w:t>
            </w:r>
          </w:p>
          <w:p>
            <w:pPr>
              <w:pStyle w:val="Tabelleninhalt"/>
              <w:rPr>
                <w:rFonts w:ascii="Times New Roman" w:hAnsi="Times New Roman"/>
                <w:b/>
                <w:b/>
                <w:bCs/>
                <w:sz w:val="22"/>
                <w:szCs w:val="22"/>
              </w:rPr>
            </w:pP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Ich lehne eine Entnahme von Organen und/oder körpereigenem Gewebe nach </w:t>
            </w:r>
            <w:r>
              <w:rPr>
                <w:i/>
                <w:iCs/>
                <w:sz w:val="22"/>
                <w:szCs w:val="22"/>
              </w:rPr>
              <w:t>Meinem</w:t>
            </w:r>
            <w:r>
              <w:rPr>
                <w:sz w:val="22"/>
                <w:szCs w:val="22"/>
              </w:rPr>
              <w:t xml:space="preserve"> Tod zu Transplantationszwecken generell ab.</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line="216"/>
              <w:ind w:left="40" w:right="120" w:hanging="0"/>
              <w:jc w:val="both"/>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Komme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nach ärztlicher Beurteilung bei einem sich abzeichnenden Hirntod als Organspender in Betracht und müssen dafür medizinische Maßnahmen durchgeführt werden, die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in </w:t>
            </w:r>
            <w:r>
              <w:rPr>
                <w:rFonts w:eastAsia="Palatino Linotype" w:cs="Times New Roman"/>
                <w:b w:val="false"/>
                <w:bCs w:val="false"/>
                <w:i/>
                <w:iCs/>
                <w:sz w:val="22"/>
                <w:szCs w:val="22"/>
              </w:rPr>
              <w:t xml:space="preserve">Meiner </w:t>
            </w:r>
            <w:r>
              <w:rPr>
                <w:rFonts w:eastAsia="Palatino Linotype" w:cs="Times New Roman"/>
                <w:b w:val="false"/>
                <w:bCs w:val="false"/>
                <w:sz w:val="22"/>
                <w:szCs w:val="22"/>
              </w:rPr>
              <w:t>Patientenverfügung ausgeschlossen habe, dann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geht die von mir erklärte Bereitschaft zur Organspende vor</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gehen die Bestimmungen in </w:t>
            </w:r>
            <w:r>
              <w:rPr>
                <w:i/>
                <w:iCs/>
                <w:sz w:val="22"/>
                <w:szCs w:val="22"/>
              </w:rPr>
              <w:t xml:space="preserve">Meiner </w:t>
            </w:r>
            <w:r>
              <w:rPr>
                <w:sz w:val="22"/>
                <w:szCs w:val="22"/>
              </w:rPr>
              <w:t>Patientenverfügung vor.</w:t>
            </w:r>
          </w:p>
        </w:tc>
      </w:tr>
    </w:tbl>
    <w:p>
      <w:pPr>
        <w:pStyle w:val="Normal"/>
        <w:rPr/>
      </w:pPr>
      <w:r>
        <w:rPr/>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4.14 Obduktion aus medizinischen Gründen</w:t>
            </w:r>
          </w:p>
          <w:p>
            <w:pPr>
              <w:pStyle w:val="Normal"/>
              <w:suppressAutoHyphens w:val="true"/>
              <w:spacing w:lineRule="auto"/>
              <w:ind w:left="46"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verfüge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dass eine Obduktion nur bei unklarer Todesursache durchgeführt werden darf</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 xml:space="preserve">dass über eine Obduktion bei unklarer Todesursache </w:t>
            </w:r>
            <w:r>
              <w:rPr>
                <w:i/>
                <w:iCs/>
                <w:sz w:val="22"/>
                <w:szCs w:val="22"/>
              </w:rPr>
              <w:t>Mein</w:t>
            </w:r>
            <w:r>
              <w:rPr>
                <w:sz w:val="22"/>
                <w:szCs w:val="22"/>
              </w:rPr>
              <w:t xml:space="preserve"> Bevollmächtigter entscheiden muss.  </w:t>
            </w:r>
          </w:p>
        </w:tc>
      </w:tr>
    </w:tbl>
    <w:p>
      <w:pPr>
        <w:pStyle w:val="Normal"/>
        <w:rPr/>
      </w:pPr>
      <w:r>
        <w:rPr/>
      </w:r>
    </w:p>
    <w:tbl>
      <w:tblPr>
        <w:tblW w:w="9054" w:type="dxa"/>
        <w:jc w:val="left"/>
        <w:tblInd w:w="69" w:type="dxa"/>
        <w:tblCellMar>
          <w:top w:w="55" w:type="dxa"/>
          <w:left w:w="55" w:type="dxa"/>
          <w:bottom w:w="55" w:type="dxa"/>
          <w:right w:w="55" w:type="dxa"/>
        </w:tblCellMar>
      </w:tblPr>
      <w:tblGrid>
        <w:gridCol w:w="9054"/>
      </w:tblGrid>
      <w:tr>
        <w:trPr/>
        <w:tc>
          <w:tcPr>
            <w:tcW w:w="9054" w:type="dxa"/>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t>4.15 Ergänzungen zu den gewünschten oder abgelehnten Maßnahmen</w:t>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r>
        <w:trPr/>
        <w:tc>
          <w:tcPr>
            <w:tcW w:w="9054" w:type="dxa"/>
            <w:tcBorders>
              <w:bottom w:val="single" w:sz="2" w:space="0" w:color="000000"/>
            </w:tcBorders>
          </w:tcPr>
          <w:p>
            <w:pPr>
              <w:pStyle w:val="Normal"/>
              <w:suppressAutoHyphens w:val="true"/>
              <w:spacing w:lineRule="auto"/>
              <w:ind w:left="46" w:right="54" w:hanging="0"/>
              <w:rPr>
                <w:rFonts w:ascii="Times New Roman" w:hAnsi="Times New Roman" w:eastAsia="Palatino Linotype" w:cs="Times New Roman"/>
                <w:b/>
                <w:b/>
                <w:sz w:val="22"/>
                <w:szCs w:val="22"/>
              </w:rPr>
            </w:pPr>
            <w:r>
              <w:rPr>
                <w:rFonts w:eastAsia="Palatino Linotype" w:cs="Times New Roman"/>
                <w:b/>
                <w:sz w:val="22"/>
                <w:szCs w:val="22"/>
              </w:rPr>
            </w:r>
          </w:p>
        </w:tc>
      </w:tr>
    </w:tbl>
    <w:p>
      <w:pPr>
        <w:sectPr>
          <w:type w:val="continuous"/>
          <w:pgSz w:w="11906" w:h="16838"/>
          <w:pgMar w:left="1701" w:right="1134" w:header="0" w:top="708" w:footer="708" w:bottom="1281" w:gutter="0"/>
          <w:lnNumType w:countBy="1" w:restart="continuous" w:distance="283"/>
          <w:formProt w:val="false"/>
          <w:textDirection w:val="lrTb"/>
          <w:docGrid w:type="default" w:linePitch="600" w:charSpace="32768"/>
        </w:sectPr>
      </w:pP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t>5. Ort der Behandlung und Aufenthalt</w:t>
      </w:r>
    </w:p>
    <w:p>
      <w:pPr>
        <w:pStyle w:val="Normal"/>
        <w:suppressAutoHyphens w:val="true"/>
        <w:spacing w:lineRule="auto"/>
        <w:ind w:left="0" w:right="54"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In den unter 3.1 bis 3.4 beschriebenen und mit JA gekennzeichneten Situationen möchte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wenn </w:t>
      </w:r>
      <w:r>
        <w:rPr>
          <w:rFonts w:eastAsia="Palatino Linotype" w:cs="Times New Roman"/>
          <w:b w:val="false"/>
          <w:bCs w:val="false"/>
          <w:i/>
          <w:iCs/>
          <w:sz w:val="22"/>
          <w:szCs w:val="22"/>
        </w:rPr>
        <w:t xml:space="preserve">Meine </w:t>
      </w:r>
      <w:r>
        <w:rPr>
          <w:rFonts w:eastAsia="Palatino Linotype" w:cs="Times New Roman"/>
          <w:b w:val="false"/>
          <w:bCs w:val="false"/>
          <w:sz w:val="22"/>
          <w:szCs w:val="22"/>
        </w:rPr>
        <w:t>letzte Lebensphase erreicht ist,</w:t>
      </w:r>
    </w:p>
    <w:tbl>
      <w:tblPr>
        <w:tblW w:w="9071" w:type="dxa"/>
        <w:jc w:val="left"/>
        <w:tblInd w:w="55" w:type="dxa"/>
        <w:tblCellMar>
          <w:top w:w="55" w:type="dxa"/>
          <w:left w:w="55" w:type="dxa"/>
          <w:bottom w:w="55" w:type="dxa"/>
          <w:right w:w="55" w:type="dxa"/>
        </w:tblCellMar>
      </w:tblPr>
      <w:tblGrid>
        <w:gridCol w:w="971"/>
        <w:gridCol w:w="8100"/>
      </w:tblGrid>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 xml:space="preserve">wenn möglich in </w:t>
            </w:r>
            <w:r>
              <w:rPr>
                <w:i/>
                <w:iCs/>
                <w:sz w:val="22"/>
                <w:szCs w:val="22"/>
              </w:rPr>
              <w:t xml:space="preserve">Meiner </w:t>
            </w:r>
            <w:r>
              <w:rPr>
                <w:sz w:val="22"/>
                <w:szCs w:val="22"/>
              </w:rPr>
              <w:t xml:space="preserve">vertrauten Umgebung verbleiben bzw. in </w:t>
            </w:r>
            <w:r>
              <w:rPr>
                <w:i/>
                <w:iCs/>
                <w:sz w:val="22"/>
                <w:szCs w:val="22"/>
              </w:rPr>
              <w:t xml:space="preserve">Meine </w:t>
            </w:r>
            <w:r>
              <w:rPr>
                <w:sz w:val="22"/>
                <w:szCs w:val="22"/>
              </w:rPr>
              <w:t>vertraute Umgebung gebracht werden</w:t>
              <w:br/>
            </w: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wenn möglich in ein Hospiz oder eine Pflegeeinrichtung verlegt werden oder in dieser verbleiben</w:t>
              <w:br/>
            </w:r>
            <w:r>
              <w:rPr>
                <w:b/>
                <w:bCs/>
                <w:sz w:val="22"/>
                <w:szCs w:val="22"/>
              </w:rPr>
              <w:t>oder</w:t>
            </w:r>
          </w:p>
        </w:tc>
      </w:tr>
      <w:tr>
        <w:trPr/>
        <w:tc>
          <w:tcPr>
            <w:tcW w:w="97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00" w:type="dxa"/>
            <w:tcBorders/>
          </w:tcPr>
          <w:p>
            <w:pPr>
              <w:pStyle w:val="Tabelleninhalt"/>
              <w:rPr>
                <w:rFonts w:ascii="Times New Roman" w:hAnsi="Times New Roman"/>
                <w:sz w:val="22"/>
                <w:szCs w:val="22"/>
              </w:rPr>
            </w:pPr>
            <w:r>
              <w:rPr>
                <w:sz w:val="22"/>
                <w:szCs w:val="22"/>
              </w:rPr>
              <w:br/>
              <w:t>wenn möglich in ein Krankenhaus verlegt werden oder in diesem verbleiben.</w:t>
            </w:r>
          </w:p>
        </w:tc>
      </w:tr>
    </w:tbl>
    <w:p>
      <w:pPr>
        <w:pStyle w:val="Normal"/>
        <w:suppressAutoHyphens w:val="true"/>
        <w:spacing w:lineRule="auto"/>
        <w:ind w:left="0" w:right="54" w:hanging="0"/>
        <w:rPr>
          <w:sz w:val="22"/>
          <w:szCs w:val="22"/>
        </w:rPr>
      </w:pPr>
      <w:r>
        <w:rPr>
          <w:sz w:val="22"/>
          <w:szCs w:val="22"/>
        </w:rPr>
      </w:r>
    </w:p>
    <w:p>
      <w:pPr>
        <w:pStyle w:val="Normal"/>
        <w:suppressAutoHyphens w:val="true"/>
        <w:spacing w:lineRule="auto"/>
        <w:ind w:left="46" w:right="54" w:hanging="0"/>
        <w:rPr>
          <w:rFonts w:ascii="Times New Roman" w:hAnsi="Times New Roman" w:eastAsia="Palatino Linotype" w:cs="Times New Roman"/>
          <w:b/>
          <w:b/>
          <w:sz w:val="24"/>
          <w:szCs w:val="24"/>
        </w:rPr>
      </w:pPr>
      <w:r>
        <w:rPr>
          <w:rFonts w:eastAsia="Palatino Linotype" w:cs="Times New Roman"/>
          <w:b/>
          <w:sz w:val="24"/>
          <w:szCs w:val="24"/>
        </w:rPr>
        <w:t>6. Begleitung</w:t>
      </w:r>
    </w:p>
    <w:tbl>
      <w:tblPr>
        <w:tblW w:w="9069" w:type="dxa"/>
        <w:jc w:val="left"/>
        <w:tblInd w:w="55" w:type="dxa"/>
        <w:tblCellMar>
          <w:top w:w="55" w:type="dxa"/>
          <w:left w:w="55" w:type="dxa"/>
          <w:bottom w:w="55" w:type="dxa"/>
          <w:right w:w="55" w:type="dxa"/>
        </w:tblCellMar>
      </w:tblPr>
      <w:tblGrid>
        <w:gridCol w:w="941"/>
        <w:gridCol w:w="8128"/>
      </w:tblGrid>
      <w:tr>
        <w:trPr/>
        <w:tc>
          <w:tcPr>
            <w:tcW w:w="9069" w:type="dxa"/>
            <w:gridSpan w:val="2"/>
            <w:tcBorders/>
          </w:tcPr>
          <w:p>
            <w:pPr>
              <w:pStyle w:val="Normal"/>
              <w:suppressAutoHyphens w:val="true"/>
              <w:spacing w:lineRule="auto"/>
              <w:ind w:left="46" w:right="54" w:hanging="0"/>
              <w:rPr>
                <w:rFonts w:ascii="Times New Roman" w:hAnsi="Times New Roman" w:eastAsia="Palatino Linotype" w:cs="Times New Roman"/>
                <w:b w:val="false"/>
                <w:b w:val="false"/>
                <w:sz w:val="22"/>
                <w:szCs w:val="22"/>
              </w:rPr>
            </w:pPr>
            <w:r>
              <w:rPr>
                <w:rFonts w:eastAsia="Palatino Linotype" w:cs="Times New Roman"/>
                <w:b w:val="false"/>
                <w:bCs w:val="false"/>
                <w:sz w:val="22"/>
                <w:szCs w:val="22"/>
              </w:rPr>
              <w:t>In den unter 3.1 bis 3.4 beschriebenen und mit JA gekennzeichneten Situationen möchte</w:t>
            </w:r>
            <w:r>
              <w:rPr>
                <w:rFonts w:eastAsia="Palatino Linotype" w:cs="Times New Roman"/>
                <w:b w:val="false"/>
                <w:bCs w:val="false"/>
                <w:i/>
                <w:iCs/>
                <w:sz w:val="22"/>
                <w:szCs w:val="22"/>
              </w:rPr>
              <w:t xml:space="preserve"> Ich</w:t>
            </w:r>
            <w:r>
              <w:rPr>
                <w:rFonts w:eastAsia="Palatino Linotype" w:cs="Times New Roman"/>
                <w:b w:val="false"/>
                <w:bCs w:val="false"/>
                <w:sz w:val="22"/>
                <w:szCs w:val="22"/>
              </w:rPr>
              <w:t xml:space="preserve"> in der letzten Lebensphase</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allein und ohne Begleitung sein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im Kreise meiner Familie und/oder Lebenspartner sein</w:t>
              <w:br/>
            </w:r>
            <w:r>
              <w:rPr>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von den folgenden Menschen spirituell begleitet werden</w:t>
              <w:br/>
            </w:r>
          </w:p>
          <w:p>
            <w:pPr>
              <w:pStyle w:val="Tabelleninhalt"/>
              <w:rPr>
                <w:rFonts w:ascii="Times New Roman" w:hAnsi="Times New Roman"/>
                <w:sz w:val="22"/>
                <w:szCs w:val="22"/>
              </w:rPr>
            </w:pPr>
            <w:r>
              <w:rPr>
                <w:sz w:val="22"/>
                <w:szCs w:val="22"/>
              </w:rPr>
              <w:t>…</w:t>
            </w:r>
            <w:r>
              <w:rPr>
                <w:sz w:val="22"/>
                <w:szCs w:val="22"/>
              </w:rPr>
              <w:t>...........................................................................................................................................</w:t>
            </w:r>
          </w:p>
          <w:p>
            <w:pPr>
              <w:pStyle w:val="Tabelleninhalt"/>
              <w:rPr>
                <w:rFonts w:ascii="Times New Roman" w:hAnsi="Times New Roman"/>
                <w:sz w:val="22"/>
                <w:szCs w:val="22"/>
              </w:rPr>
            </w:pPr>
            <w:r>
              <w:rPr>
                <w:sz w:val="22"/>
                <w:szCs w:val="22"/>
              </w:rPr>
              <w:br/>
              <w:t>…...........................................................................................................................................</w:t>
            </w:r>
          </w:p>
          <w:p>
            <w:pPr>
              <w:pStyle w:val="Tabelleninhalt"/>
              <w:rPr>
                <w:rFonts w:ascii="Times New Roman" w:hAnsi="Times New Roman"/>
                <w:sz w:val="22"/>
                <w:szCs w:val="22"/>
              </w:rPr>
            </w:pPr>
            <w:r>
              <w:rPr>
                <w:sz w:val="22"/>
                <w:szCs w:val="22"/>
              </w:rPr>
              <w:br/>
              <w:t>…...........................................................................................................................................</w:t>
              <w:br/>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Seelsorgerischen Beistand erhalten</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rPr>
                <w:rFonts w:ascii="Times New Roman" w:hAnsi="Times New Roman"/>
                <w:sz w:val="22"/>
                <w:szCs w:val="22"/>
              </w:rPr>
            </w:pPr>
            <w:r>
              <w:rPr>
                <w:sz w:val="22"/>
                <w:szCs w:val="22"/>
              </w:rPr>
              <w:br/>
              <w:t>das Sakrament der Krankensalbung erhalten.</w:t>
            </w:r>
          </w:p>
        </w:tc>
      </w:tr>
    </w:tbl>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r>
        <w:br w:type="page"/>
      </w:r>
    </w:p>
    <w:p>
      <w:pPr>
        <w:pStyle w:val="Normal"/>
        <w:spacing w:lineRule="auto" w:line="276"/>
        <w:rPr>
          <w:b/>
          <w:b/>
          <w:sz w:val="24"/>
          <w:szCs w:val="24"/>
        </w:rPr>
      </w:pPr>
      <w:r>
        <w:rPr>
          <w:b/>
          <w:sz w:val="24"/>
          <w:szCs w:val="24"/>
        </w:rPr>
        <w:t>7. Psychiatrische Diagnosen, Behandlungen und Zwangsmaßnahmen</w:t>
      </w:r>
    </w:p>
    <w:p>
      <w:pPr>
        <w:pStyle w:val="Normal"/>
        <w:spacing w:lineRule="auto" w:line="276"/>
        <w:rPr>
          <w:sz w:val="22"/>
          <w:szCs w:val="22"/>
        </w:rPr>
      </w:pPr>
      <w:r>
        <w:rPr>
          <w:sz w:val="22"/>
          <w:szCs w:val="22"/>
        </w:rPr>
      </w:r>
    </w:p>
    <w:p>
      <w:pPr>
        <w:pStyle w:val="Normal"/>
        <w:spacing w:lineRule="auto" w:line="276"/>
        <w:rPr>
          <w:sz w:val="22"/>
          <w:szCs w:val="22"/>
        </w:rPr>
      </w:pPr>
      <w:r>
        <w:rPr>
          <w:rFonts w:eastAsia="Palatino Linotype" w:cs="Times New Roman"/>
          <w:b w:val="false"/>
          <w:bCs w:val="false"/>
          <w:sz w:val="22"/>
          <w:szCs w:val="22"/>
        </w:rPr>
        <w:t xml:space="preserve">In den unter 3.5 bis 3.6 beschriebenen und mit JA gekennzeichneten Situationen sind die unter 1. von mir </w:t>
      </w:r>
      <w:r>
        <w:rPr>
          <w:sz w:val="22"/>
          <w:szCs w:val="22"/>
          <w:u w:val="single"/>
        </w:rPr>
        <w:t>bevollmächtigten</w:t>
      </w:r>
      <w:r>
        <w:rPr>
          <w:sz w:val="22"/>
          <w:szCs w:val="22"/>
        </w:rPr>
        <w:t xml:space="preserve"> Männer und/oder Weiber verpflichtet, sich strikt an die Umsetzung dieses Willens zu halten. </w:t>
      </w:r>
    </w:p>
    <w:p>
      <w:pPr>
        <w:pStyle w:val="Normal"/>
        <w:spacing w:lineRule="auto" w:line="276"/>
        <w:rPr>
          <w:sz w:val="22"/>
          <w:szCs w:val="22"/>
        </w:rPr>
      </w:pPr>
      <w:r>
        <w:rPr>
          <w:sz w:val="22"/>
          <w:szCs w:val="22"/>
        </w:rPr>
        <w:t>Dazu sind sie berechtigt, Vollmachten an Erfüllungsgehilfen (z. B. Rechtsanwälte und/oder Rechtsbeistände) zu erteilen.</w:t>
      </w:r>
    </w:p>
    <w:p>
      <w:pPr>
        <w:pStyle w:val="Normal"/>
        <w:spacing w:lineRule="auto" w:line="276"/>
        <w:rPr>
          <w:sz w:val="22"/>
          <w:szCs w:val="22"/>
        </w:rPr>
      </w:pPr>
      <w:r>
        <w:rPr>
          <w:sz w:val="22"/>
          <w:szCs w:val="22"/>
        </w:rPr>
        <w:t xml:space="preserve">Darüber hinaus sind die </w:t>
      </w:r>
      <w:r>
        <w:rPr>
          <w:sz w:val="22"/>
          <w:szCs w:val="22"/>
          <w:u w:val="single"/>
        </w:rPr>
        <w:t>Bevollmächtigten</w:t>
      </w:r>
      <w:r>
        <w:rPr>
          <w:sz w:val="22"/>
          <w:szCs w:val="22"/>
        </w:rPr>
        <w:t xml:space="preserve"> verpflichtet, in Wahrnehmung </w:t>
      </w:r>
      <w:r>
        <w:rPr>
          <w:i/>
          <w:iCs/>
          <w:sz w:val="22"/>
          <w:szCs w:val="22"/>
        </w:rPr>
        <w:t xml:space="preserve">Meiner </w:t>
      </w:r>
      <w:r>
        <w:rPr>
          <w:sz w:val="22"/>
          <w:szCs w:val="22"/>
        </w:rPr>
        <w:t>Interessen und Entscheidungsbefugnisse eine evtl. Unterbringung in einer geschlossenen psychiatrischen Einrichtung strikt und verbindlich und unter allen Umständen zu unterbinden.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Das Vorliegen einer psychischen bzw. psychiatrischen Erkrankung streite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strikt ab. </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Ich betrachte die Unterbringung und Betreuung von Menschen in einer psychiatrischen Einrichtung als eine schwere Persönlichkeitsverletzung und eine schwere Freiheitsberaubung. Jede psychiatrische Zwangsbehandlung erachte ich als Folter und schwerste Körperverletzung. Daher errichte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gemäß dem § 1901 a BGB hiermit eine Verfügung, um</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vor einer solchen Diagnostik bzw. Verleumdung und deren Folgen zu schützen, indem</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verbiete, folgende medizinischen Maßnahmen an mir durchzuführen: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b/>
          <w:bCs/>
          <w:kern w:val="0"/>
          <w:sz w:val="22"/>
          <w:szCs w:val="22"/>
          <w:lang w:eastAsia="de-DE"/>
        </w:rPr>
        <w:t>7.1 Psychiatrische Diagnosen</w:t>
      </w:r>
      <w:r>
        <w:rPr>
          <w:rFonts w:cs="Times New Roman" w:ascii="Times New Roman" w:hAnsi="Times New Roman"/>
          <w:kern w:val="0"/>
          <w:sz w:val="22"/>
          <w:szCs w:val="22"/>
          <w:lang w:eastAsia="de-DE"/>
        </w:rPr>
        <w:br/>
        <w:t>Unter keinen Umständen darf bei mir irgendeine psychiatrische Diagnose erstellt werden.</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verbiete hiermit jedem psychiatrischen Facharzt und/oder jeder psychiatrischen Fachärztin,</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ohne eine aus freien Stücken gegebene, eigene schriftliche Zustimmung zu untersuchen oder zu begutachten, genauso wie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jedem anderen Arzt untersage,</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hinsichtlich irgendeines Verdachts einer angeblichen „psychischen Krankheit“ zu untersuchen.  Allen Ärzten, die</w:t>
      </w:r>
      <w:r>
        <w:rPr>
          <w:rFonts w:cs="Times New Roman" w:ascii="Times New Roman" w:hAnsi="Times New Roman"/>
          <w:i/>
          <w:iCs/>
          <w:kern w:val="0"/>
          <w:sz w:val="22"/>
          <w:szCs w:val="22"/>
          <w:lang w:eastAsia="de-DE"/>
        </w:rPr>
        <w:t xml:space="preserve"> Mich</w:t>
      </w:r>
      <w:r>
        <w:rPr>
          <w:rFonts w:cs="Times New Roman" w:ascii="Times New Roman" w:hAnsi="Times New Roman"/>
          <w:kern w:val="0"/>
          <w:sz w:val="22"/>
          <w:szCs w:val="22"/>
          <w:lang w:eastAsia="de-DE"/>
        </w:rPr>
        <w:t xml:space="preserve"> untersuchen wollen, untersage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den Versuch, irgendeine der Diagnosen, die im Klassifizierungssystem der Weltgesundheitsorganisation für medizinische Diagnosen (ICD-10) als „Psychische und Verhaltensstörungen“ bezeichnet werden, zu stellen.</w:t>
      </w:r>
    </w:p>
    <w:p>
      <w:pPr>
        <w:pStyle w:val="NormalWeb"/>
        <w:spacing w:lineRule="auto" w:line="276"/>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Um jede mögliche Unklarheit zu beseitigen, definiere </w:t>
      </w:r>
      <w:r>
        <w:rPr>
          <w:rFonts w:cs="Times New Roman" w:ascii="Times New Roman" w:hAnsi="Times New Roman"/>
          <w:i/>
          <w:iCs/>
          <w:kern w:val="0"/>
          <w:sz w:val="22"/>
          <w:szCs w:val="22"/>
          <w:lang w:eastAsia="de-DE"/>
        </w:rPr>
        <w:t>Ich</w:t>
      </w:r>
      <w:r>
        <w:rPr>
          <w:rFonts w:cs="Times New Roman" w:ascii="Times New Roman" w:hAnsi="Times New Roman"/>
          <w:kern w:val="0"/>
          <w:sz w:val="22"/>
          <w:szCs w:val="22"/>
          <w:lang w:eastAsia="de-DE"/>
        </w:rPr>
        <w:t xml:space="preserve"> diese noch genauer wie folgt:</w:t>
        <w:br/>
        <w:br/>
        <w:t>F00-F09</w:t>
        <w:tab/>
        <w:t>Organische, einschließlich symptomatischer psychischer Störungen</w:t>
        <w:br/>
        <w:t>F10-F19</w:t>
        <w:tab/>
        <w:t>Psychische und Verhaltensstörungen durch psychotrope Substanzen</w:t>
        <w:br/>
        <w:t>F20-F29</w:t>
        <w:tab/>
        <w:t>Schizophrenie, schizotype und wahnhafte Störungen</w:t>
        <w:tab/>
        <w:br/>
        <w:t>F30-F39</w:t>
        <w:tab/>
        <w:t>Affektive Störungen</w:t>
        <w:tab/>
        <w:br/>
        <w:t>F40-F48</w:t>
        <w:tab/>
        <w:t>Neurotische, Belastungs- und somatoforme Störungen</w:t>
        <w:tab/>
        <w:br/>
        <w:t>F50-F59</w:t>
        <w:tab/>
        <w:t>Verhaltensauffälligkeiten mit körperlichen Störungen und Faktoren</w:t>
        <w:tab/>
        <w:br/>
        <w:t>F60-F69</w:t>
        <w:tab/>
        <w:t>Persönlichkeits- und Verhaltensstörungen</w:t>
        <w:tab/>
        <w:br/>
        <w:t>F70-F79</w:t>
        <w:tab/>
        <w:t>Intelligenzstörung</w:t>
        <w:tab/>
        <w:br/>
        <w:t>F80-F89</w:t>
        <w:tab/>
        <w:t>Entwicklungsstörungen</w:t>
        <w:tab/>
        <w:br/>
        <w:t xml:space="preserve">F99 </w:t>
        <w:tab/>
        <w:tab/>
        <w:t>nicht näher bezeichnete psychische Störungen</w:t>
        <w:tab/>
        <w:br/>
        <w:br/>
        <w:t>alle jeweils mit allen weiteren Unterspezifizierungen und alle später vorgenommenen Modifizierungen dieses Kapitels des ICD.</w:t>
      </w:r>
    </w:p>
    <w:p>
      <w:pPr>
        <w:pStyle w:val="NormalWeb"/>
        <w:rPr>
          <w:rFonts w:ascii="Times New Roman" w:hAnsi="Times New Roman" w:cs="Times New Roman"/>
          <w:b/>
          <w:b/>
          <w:bCs/>
          <w:kern w:val="0"/>
          <w:sz w:val="22"/>
          <w:szCs w:val="22"/>
          <w:lang w:eastAsia="de-DE"/>
        </w:rPr>
      </w:pPr>
      <w:r>
        <w:rPr>
          <w:rFonts w:cs="Times New Roman" w:ascii="Times New Roman" w:hAnsi="Times New Roman"/>
          <w:b/>
          <w:bCs/>
          <w:kern w:val="0"/>
          <w:sz w:val="22"/>
          <w:szCs w:val="22"/>
          <w:lang w:eastAsia="de-DE"/>
        </w:rPr>
      </w:r>
      <w:r>
        <w:br w:type="page"/>
      </w:r>
    </w:p>
    <w:p>
      <w:pPr>
        <w:pStyle w:val="NormalWeb"/>
        <w:rPr>
          <w:rFonts w:ascii="Times New Roman" w:hAnsi="Times New Roman" w:cs="Times New Roman"/>
          <w:kern w:val="0"/>
          <w:sz w:val="22"/>
          <w:szCs w:val="22"/>
          <w:lang w:eastAsia="de-DE"/>
        </w:rPr>
      </w:pPr>
      <w:r>
        <w:rPr>
          <w:rFonts w:cs="Times New Roman" w:ascii="Times New Roman" w:hAnsi="Times New Roman"/>
          <w:b/>
          <w:bCs/>
          <w:kern w:val="0"/>
          <w:sz w:val="22"/>
          <w:szCs w:val="22"/>
          <w:lang w:eastAsia="de-DE"/>
        </w:rPr>
        <w:t xml:space="preserve">7.2 Psychische Behandlungen und Zwangsmaßnahmen </w:t>
      </w:r>
      <w:r>
        <w:rPr>
          <w:rFonts w:cs="Times New Roman" w:ascii="Times New Roman" w:hAnsi="Times New Roman"/>
          <w:kern w:val="0"/>
          <w:sz w:val="22"/>
          <w:szCs w:val="22"/>
          <w:lang w:eastAsia="de-DE"/>
        </w:rPr>
        <w:br/>
        <w:br/>
        <w:t>Weiterhin untersage</w:t>
      </w:r>
      <w:r>
        <w:rPr>
          <w:rFonts w:cs="Times New Roman" w:ascii="Times New Roman" w:hAnsi="Times New Roman"/>
          <w:i/>
          <w:iCs/>
          <w:kern w:val="0"/>
          <w:sz w:val="22"/>
          <w:szCs w:val="22"/>
          <w:lang w:eastAsia="de-DE"/>
        </w:rPr>
        <w:t xml:space="preserve"> Ich</w:t>
      </w:r>
      <w:r>
        <w:rPr>
          <w:rFonts w:cs="Times New Roman" w:ascii="Times New Roman" w:hAnsi="Times New Roman"/>
          <w:kern w:val="0"/>
          <w:sz w:val="22"/>
          <w:szCs w:val="22"/>
          <w:lang w:eastAsia="de-DE"/>
        </w:rPr>
        <w:t xml:space="preserve"> rigoros folgende Maßnahmen:</w:t>
        <w:tab/>
      </w:r>
    </w:p>
    <w:p>
      <w:pPr>
        <w:pStyle w:val="NormalWeb"/>
        <w:numPr>
          <w:ilvl w:val="0"/>
          <w:numId w:val="1"/>
        </w:numPr>
        <w:tabs>
          <w:tab w:val="clear" w:pos="708"/>
          <w:tab w:val="left" w:pos="720" w:leader="none"/>
        </w:tabs>
        <w:ind w:left="720" w:hanging="360"/>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die Behandlungen von einem psychiatrischen Facharzt oder dem sozialpsychiatrischen Dienst, die stationäre Behandlung in einem psychiatrischen Krankenhaus, einer Ambulanz oder dem sog. Krisendienst </w:t>
      </w:r>
    </w:p>
    <w:p>
      <w:pPr>
        <w:pStyle w:val="NormalWeb"/>
        <w:numPr>
          <w:ilvl w:val="0"/>
          <w:numId w:val="1"/>
        </w:numPr>
        <w:tabs>
          <w:tab w:val="clear" w:pos="708"/>
          <w:tab w:val="left" w:pos="720" w:leader="none"/>
        </w:tabs>
        <w:ind w:left="720" w:hanging="360"/>
        <w:rPr>
          <w:rFonts w:ascii="Times New Roman" w:hAnsi="Times New Roman" w:cs="Times New Roman"/>
          <w:kern w:val="0"/>
          <w:sz w:val="22"/>
          <w:szCs w:val="22"/>
          <w:lang w:eastAsia="de-DE"/>
        </w:rPr>
      </w:pPr>
      <w:r>
        <w:rPr>
          <w:rFonts w:cs="Times New Roman" w:ascii="Times New Roman" w:hAnsi="Times New Roman"/>
          <w:kern w:val="0"/>
          <w:sz w:val="22"/>
          <w:szCs w:val="22"/>
          <w:lang w:eastAsia="de-DE"/>
        </w:rPr>
        <w:t xml:space="preserve">jede Einschränkung </w:t>
      </w:r>
      <w:r>
        <w:rPr>
          <w:rFonts w:cs="Times New Roman" w:ascii="Times New Roman" w:hAnsi="Times New Roman"/>
          <w:i/>
          <w:iCs/>
          <w:kern w:val="0"/>
          <w:sz w:val="22"/>
          <w:szCs w:val="22"/>
          <w:lang w:eastAsia="de-DE"/>
        </w:rPr>
        <w:t xml:space="preserve">Meiner </w:t>
      </w:r>
      <w:r>
        <w:rPr>
          <w:rFonts w:cs="Times New Roman" w:ascii="Times New Roman" w:hAnsi="Times New Roman"/>
          <w:kern w:val="0"/>
          <w:sz w:val="22"/>
          <w:szCs w:val="22"/>
          <w:lang w:eastAsia="de-DE"/>
        </w:rPr>
        <w:t>Freiheit durch freiheitsentziehende Maßnahmen, egal welcher Art</w:t>
      </w:r>
    </w:p>
    <w:p>
      <w:pPr>
        <w:pStyle w:val="Normal"/>
        <w:numPr>
          <w:ilvl w:val="0"/>
          <w:numId w:val="1"/>
        </w:numPr>
        <w:tabs>
          <w:tab w:val="clear" w:pos="708"/>
          <w:tab w:val="left" w:pos="720" w:leader="none"/>
          <w:tab w:val="left" w:pos="8805" w:leader="underscore"/>
        </w:tabs>
        <w:spacing w:lineRule="auto" w:line="276"/>
        <w:ind w:left="720" w:hanging="360"/>
        <w:rPr>
          <w:sz w:val="22"/>
          <w:szCs w:val="22"/>
        </w:rPr>
      </w:pPr>
      <w:r>
        <w:rPr>
          <w:sz w:val="22"/>
          <w:szCs w:val="22"/>
        </w:rPr>
        <w:t xml:space="preserve">jede Behandlung gegen </w:t>
      </w:r>
      <w:r>
        <w:rPr>
          <w:i/>
          <w:iCs/>
          <w:sz w:val="22"/>
          <w:szCs w:val="22"/>
        </w:rPr>
        <w:t xml:space="preserve">Meinen </w:t>
      </w:r>
      <w:r>
        <w:rPr>
          <w:sz w:val="22"/>
          <w:szCs w:val="22"/>
        </w:rPr>
        <w:t>geäußerten Willen, jede Zwangsbehandlung egal mit welchen als Medikament bezeichneten oder als Medikament geltenden Stoffen oder Placebos.</w:t>
      </w:r>
    </w:p>
    <w:p>
      <w:pPr>
        <w:pStyle w:val="Normal"/>
        <w:tabs>
          <w:tab w:val="clear" w:pos="708"/>
          <w:tab w:val="left" w:pos="8805" w:leader="underscore"/>
        </w:tabs>
        <w:spacing w:lineRule="auto" w:line="276"/>
        <w:rPr>
          <w:sz w:val="22"/>
          <w:szCs w:val="22"/>
        </w:rPr>
      </w:pPr>
      <w:r>
        <w:rPr>
          <w:sz w:val="22"/>
          <w:szCs w:val="22"/>
        </w:rPr>
      </w:r>
    </w:p>
    <w:p>
      <w:pPr>
        <w:pStyle w:val="Normal"/>
        <w:spacing w:lineRule="auto" w:line="276"/>
        <w:rPr>
          <w:b/>
          <w:b/>
          <w:sz w:val="24"/>
          <w:szCs w:val="24"/>
        </w:rPr>
      </w:pPr>
      <w:r>
        <w:rPr>
          <w:b/>
          <w:sz w:val="24"/>
          <w:szCs w:val="24"/>
        </w:rPr>
        <w:t>8. Entbindung von der ärztlichen Schweigepflicht</w:t>
      </w:r>
    </w:p>
    <w:p>
      <w:pPr>
        <w:pStyle w:val="Normal"/>
        <w:spacing w:lineRule="auto" w:line="276"/>
        <w:rPr>
          <w:sz w:val="22"/>
          <w:szCs w:val="22"/>
        </w:rPr>
      </w:pPr>
      <w:r>
        <w:rPr>
          <w:sz w:val="22"/>
          <w:szCs w:val="22"/>
        </w:rPr>
        <w:t xml:space="preserve">Ich ermächtige den behandelnden Arzt, den unter Punkt 1. genannten und zusätzlich den folgenden Männern und/oder Weibern Auskunft über </w:t>
      </w:r>
      <w:r>
        <w:rPr>
          <w:i/>
          <w:iCs/>
          <w:sz w:val="22"/>
          <w:szCs w:val="22"/>
        </w:rPr>
        <w:t xml:space="preserve">Meinen </w:t>
      </w:r>
      <w:r>
        <w:rPr>
          <w:sz w:val="22"/>
          <w:szCs w:val="22"/>
        </w:rPr>
        <w:t>gesundheitlichen Zustand zu geben und entbinde ihn insoweit von seiner Schweigepflicht:</w:t>
      </w:r>
    </w:p>
    <w:p>
      <w:pPr>
        <w:pStyle w:val="Normal"/>
        <w:spacing w:lineRule="auto" w:line="276"/>
        <w:rPr>
          <w:sz w:val="22"/>
          <w:szCs w:val="22"/>
        </w:rPr>
      </w:pPr>
      <w:r>
        <w:rPr>
          <w:sz w:val="22"/>
          <w:szCs w:val="22"/>
        </w:rPr>
      </w:r>
    </w:p>
    <w:p>
      <w:pPr>
        <w:pStyle w:val="Normal"/>
        <w:tabs>
          <w:tab w:val="clear" w:pos="708"/>
          <w:tab w:val="left" w:pos="8082" w:leader="underscore"/>
        </w:tabs>
        <w:suppressAutoHyphens w:val="true"/>
        <w:spacing w:lineRule="auto" w:line="276"/>
        <w:rPr>
          <w:sz w:val="22"/>
          <w:szCs w:val="22"/>
        </w:rPr>
      </w:pPr>
      <w:r>
        <w:rPr>
          <w:sz w:val="22"/>
          <w:szCs w:val="22"/>
        </w:rPr>
        <w:t>1.</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line="276"/>
        <w:rPr>
          <w:b w:val="false"/>
          <w:b w:val="false"/>
          <w:bCs w:val="false"/>
          <w:sz w:val="24"/>
          <w:szCs w:val="24"/>
        </w:rPr>
      </w:pPr>
      <w:r>
        <w:rPr>
          <w:b w:val="false"/>
          <w:bCs w:val="false"/>
          <w:sz w:val="24"/>
          <w:szCs w:val="24"/>
        </w:rPr>
      </w:r>
    </w:p>
    <w:p>
      <w:pPr>
        <w:pStyle w:val="Normal"/>
        <w:tabs>
          <w:tab w:val="clear" w:pos="708"/>
          <w:tab w:val="left" w:pos="8082" w:leader="underscore"/>
        </w:tabs>
        <w:suppressAutoHyphens w:val="true"/>
        <w:spacing w:lineRule="auto" w:line="276"/>
        <w:rPr>
          <w:b w:val="false"/>
          <w:b w:val="false"/>
          <w:bCs w:val="false"/>
          <w:sz w:val="22"/>
          <w:szCs w:val="22"/>
        </w:rPr>
      </w:pPr>
      <w:r>
        <w:rPr>
          <w:b w:val="false"/>
          <w:bCs w:val="false"/>
          <w:sz w:val="22"/>
          <w:szCs w:val="22"/>
        </w:rPr>
        <w:t>2.</w:t>
      </w:r>
    </w:p>
    <w:tbl>
      <w:tblPr>
        <w:tblW w:w="9031" w:type="dxa"/>
        <w:jc w:val="left"/>
        <w:tblInd w:w="55" w:type="dxa"/>
        <w:tblCellMar>
          <w:top w:w="55" w:type="dxa"/>
          <w:left w:w="55" w:type="dxa"/>
          <w:bottom w:w="55" w:type="dxa"/>
          <w:right w:w="55" w:type="dxa"/>
        </w:tblCellMar>
      </w:tblPr>
      <w:tblGrid>
        <w:gridCol w:w="2908"/>
        <w:gridCol w:w="3658"/>
        <w:gridCol w:w="2465"/>
      </w:tblGrid>
      <w:tr>
        <w:trPr/>
        <w:tc>
          <w:tcPr>
            <w:tcW w:w="2908" w:type="dxa"/>
            <w:tcBorders>
              <w:bottom w:val="single" w:sz="2" w:space="0" w:color="000000"/>
            </w:tcBorders>
          </w:tcPr>
          <w:p>
            <w:pPr>
              <w:pStyle w:val="Tabelleninhalt"/>
              <w:rPr>
                <w:rFonts w:ascii="Times New Roman" w:hAnsi="Times New Roman" w:cs="Times New Roman"/>
                <w:sz w:val="18"/>
                <w:szCs w:val="18"/>
              </w:rPr>
            </w:pPr>
            <w:r>
              <w:rPr>
                <w:rFonts w:cs="Times New Roman"/>
                <w:sz w:val="18"/>
                <w:szCs w:val="18"/>
              </w:rPr>
              <w:t>Familienname:</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Rufname:</w:t>
            </w:r>
          </w:p>
        </w:tc>
        <w:tc>
          <w:tcPr>
            <w:tcW w:w="2465" w:type="dxa"/>
            <w:tcBorders>
              <w:left w:val="single" w:sz="2" w:space="0" w:color="000000"/>
              <w:bottom w:val="single" w:sz="2" w:space="0" w:color="000000"/>
            </w:tcBorders>
          </w:tcPr>
          <w:p>
            <w:pPr>
              <w:pStyle w:val="Tabelleninhalt"/>
              <w:rPr>
                <w:rFonts w:ascii="Times New Roman" w:hAnsi="Times New Roman" w:cs="Times New Roman"/>
                <w:sz w:val="18"/>
                <w:szCs w:val="18"/>
              </w:rPr>
            </w:pPr>
            <w:r>
              <w:rPr>
                <w:rFonts w:cs="Times New Roman"/>
                <w:sz w:val="18"/>
                <w:szCs w:val="18"/>
              </w:rPr>
              <w:t>Niedergekommen am:</w:t>
            </w:r>
          </w:p>
        </w:tc>
      </w:tr>
      <w:tr>
        <w:trPr/>
        <w:tc>
          <w:tcPr>
            <w:tcW w:w="2908" w:type="dxa"/>
            <w:tcBorders/>
          </w:tcPr>
          <w:p>
            <w:pPr>
              <w:pStyle w:val="Tabelleninhalt"/>
              <w:rPr>
                <w:rFonts w:ascii="Times New Roman" w:hAnsi="Times New Roman" w:cs="Times New Roman"/>
                <w:sz w:val="18"/>
                <w:szCs w:val="18"/>
              </w:rPr>
            </w:pPr>
            <w:r>
              <w:rPr>
                <w:rFonts w:cs="Times New Roman"/>
                <w:sz w:val="18"/>
                <w:szCs w:val="18"/>
              </w:rPr>
              <w:t>derzeitiger Wohnsitz / [PLZ] und Ort:</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c>
          <w:tcPr>
            <w:tcW w:w="3658"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derzeitiger Wohnsitz / Straße und Hausnummer:</w:t>
            </w:r>
          </w:p>
        </w:tc>
        <w:tc>
          <w:tcPr>
            <w:tcW w:w="2465" w:type="dxa"/>
            <w:tcBorders>
              <w:left w:val="single" w:sz="2" w:space="0" w:color="000000"/>
            </w:tcBorders>
          </w:tcPr>
          <w:p>
            <w:pPr>
              <w:pStyle w:val="Tabelleninhalt"/>
              <w:rPr>
                <w:rFonts w:ascii="Times New Roman" w:hAnsi="Times New Roman" w:cs="Times New Roman"/>
                <w:sz w:val="18"/>
                <w:szCs w:val="18"/>
              </w:rPr>
            </w:pPr>
            <w:r>
              <w:rPr>
                <w:rFonts w:cs="Times New Roman"/>
                <w:sz w:val="18"/>
                <w:szCs w:val="18"/>
              </w:rPr>
              <w:t>Telefonnummer:</w:t>
            </w:r>
          </w:p>
          <w:p>
            <w:pPr>
              <w:pStyle w:val="Tabelleninhalt"/>
              <w:rPr>
                <w:rFonts w:ascii="Times New Roman" w:hAnsi="Times New Roman" w:cs="Times New Roman"/>
                <w:sz w:val="18"/>
                <w:szCs w:val="18"/>
              </w:rPr>
            </w:pPr>
            <w:r>
              <w:rPr>
                <w:rFonts w:cs="Times New Roman"/>
                <w:sz w:val="18"/>
                <w:szCs w:val="18"/>
              </w:rPr>
            </w:r>
          </w:p>
          <w:p>
            <w:pPr>
              <w:pStyle w:val="Tabelleninhalt"/>
              <w:rPr>
                <w:rFonts w:ascii="Times New Roman" w:hAnsi="Times New Roman" w:cs="Times New Roman"/>
                <w:sz w:val="18"/>
                <w:szCs w:val="18"/>
              </w:rPr>
            </w:pPr>
            <w:r>
              <w:rPr>
                <w:rFonts w:cs="Times New Roman"/>
                <w:sz w:val="18"/>
                <w:szCs w:val="18"/>
              </w:rPr>
            </w:r>
          </w:p>
        </w:tc>
      </w:tr>
    </w:tbl>
    <w:p>
      <w:pPr>
        <w:pStyle w:val="Normal"/>
        <w:spacing w:lineRule="auto" w:line="276"/>
        <w:rPr>
          <w:b/>
          <w:b/>
          <w:sz w:val="24"/>
          <w:szCs w:val="24"/>
        </w:rPr>
      </w:pPr>
      <w:r>
        <w:br w:type="page"/>
      </w:r>
      <w:r>
        <w:rPr>
          <w:b/>
          <w:sz w:val="24"/>
          <w:szCs w:val="24"/>
        </w:rPr>
        <w:t>9. Verbindlichkeit und Widerruf</w:t>
      </w:r>
    </w:p>
    <w:p>
      <w:pPr>
        <w:pStyle w:val="Normal"/>
        <w:spacing w:lineRule="auto" w:line="276"/>
        <w:rPr>
          <w:b/>
          <w:b/>
          <w:sz w:val="24"/>
          <w:szCs w:val="24"/>
        </w:rPr>
      </w:pPr>
      <w:r>
        <w:rPr>
          <w:b/>
          <w:sz w:val="24"/>
          <w:szCs w:val="24"/>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20"/>
              <w:ind w:left="0" w:right="0" w:hanging="0"/>
              <w:jc w:val="both"/>
              <w:rPr>
                <w:rFonts w:ascii="Times New Roman" w:hAnsi="Times New Roman" w:eastAsia="Palatino Linotype" w:cs="Times New Roman"/>
                <w:sz w:val="22"/>
                <w:szCs w:val="22"/>
              </w:rPr>
            </w:pPr>
            <w:r>
              <w:rPr>
                <w:rFonts w:eastAsia="Palatino Linotype" w:cs="Times New Roman"/>
                <w:sz w:val="22"/>
                <w:szCs w:val="22"/>
              </w:rPr>
              <w:br/>
              <w:t xml:space="preserve">Ich erwarte, dass </w:t>
            </w:r>
            <w:r>
              <w:rPr>
                <w:rFonts w:eastAsia="Palatino Linotype" w:cs="Times New Roman"/>
                <w:i/>
                <w:iCs/>
                <w:sz w:val="22"/>
                <w:szCs w:val="22"/>
              </w:rPr>
              <w:t xml:space="preserve">Mein </w:t>
            </w:r>
            <w:r>
              <w:rPr>
                <w:rFonts w:eastAsia="Palatino Linotype" w:cs="Times New Roman"/>
                <w:sz w:val="22"/>
                <w:szCs w:val="22"/>
              </w:rPr>
              <w:t xml:space="preserve">in dieser Patientenverfügung geäußerter Wille befolgt wird und die von mir benannten Beauftragten (Punkt 1.) und </w:t>
            </w:r>
            <w:r>
              <w:rPr>
                <w:rFonts w:eastAsia="Palatino Linotype" w:cs="Times New Roman"/>
                <w:sz w:val="22"/>
                <w:szCs w:val="22"/>
                <w:u w:val="single"/>
              </w:rPr>
              <w:t>Bevollmächtigten</w:t>
            </w:r>
            <w:r>
              <w:rPr>
                <w:rFonts w:eastAsia="Palatino Linotype" w:cs="Times New Roman"/>
                <w:sz w:val="22"/>
                <w:szCs w:val="22"/>
              </w:rPr>
              <w:t xml:space="preserve"> Sorge für dessen Umsetzung tragen.</w:t>
            </w:r>
          </w:p>
          <w:p>
            <w:pPr>
              <w:pStyle w:val="Normal"/>
              <w:spacing w:lineRule="exact" w:line="20"/>
              <w:rPr>
                <w:rFonts w:ascii="Times New Roman" w:hAnsi="Times New Roman" w:eastAsia="Times New Roman" w:cs="Times New Roman"/>
                <w:sz w:val="22"/>
                <w:szCs w:val="22"/>
              </w:rPr>
            </w:pPr>
            <w:r>
              <w:rPr>
                <w:rFonts w:eastAsia="Times New Roman" w:cs="Times New Roman"/>
                <w:sz w:val="22"/>
                <w:szCs w:val="22"/>
              </w:rPr>
            </w:r>
          </w:p>
          <w:p>
            <w:pPr>
              <w:pStyle w:val="Normal"/>
              <w:suppressAutoHyphens w:val="true"/>
              <w:spacing w:lineRule="auto" w:line="216"/>
              <w:ind w:left="0" w:right="0" w:hanging="0"/>
              <w:rPr>
                <w:rFonts w:ascii="Times New Roman" w:hAnsi="Times New Roman" w:eastAsia="Palatino Linotype" w:cs="Times New Roman"/>
                <w:b w:val="false"/>
                <w:b w:val="false"/>
                <w:bCs w:val="false"/>
                <w:sz w:val="22"/>
                <w:szCs w:val="22"/>
              </w:rPr>
            </w:pPr>
            <w:r>
              <w:rPr>
                <w:rFonts w:eastAsia="Palatino Linotype" w:cs="Times New Roman"/>
                <w:b w:val="false"/>
                <w:bCs w:val="false"/>
                <w:sz w:val="22"/>
                <w:szCs w:val="22"/>
              </w:rPr>
              <w:t xml:space="preserve">Der Wunsch nach Unterlassung von medizinischen Maßnahmen ist nach geltendem Recht </w:t>
            </w:r>
            <w:r>
              <w:rPr>
                <w:rFonts w:eastAsia="Palatino Linotype" w:cs="Times New Roman"/>
                <w:b w:val="false"/>
                <w:bCs w:val="false"/>
                <w:sz w:val="22"/>
                <w:szCs w:val="22"/>
                <w:u w:val="single"/>
              </w:rPr>
              <w:t>keine aktive Sterbehilfe</w:t>
            </w:r>
            <w:r>
              <w:rPr>
                <w:rFonts w:eastAsia="Palatino Linotype" w:cs="Times New Roman"/>
                <w:b w:val="false"/>
                <w:bCs w:val="false"/>
                <w:sz w:val="22"/>
                <w:szCs w:val="22"/>
              </w:rPr>
              <w: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Tabelleninhalt"/>
              <w:suppressLineNumbers/>
              <w:suppressAutoHyphens w:val="true"/>
              <w:spacing w:lineRule="auto" w:line="276"/>
              <w:ind w:left="0" w:right="0" w:hanging="0"/>
              <w:rPr>
                <w:rFonts w:ascii="Times New Roman" w:hAnsi="Times New Roman"/>
                <w:sz w:val="22"/>
                <w:szCs w:val="22"/>
              </w:rPr>
            </w:pPr>
            <w:r>
              <w:rPr>
                <w:rFonts w:eastAsia="Palatino Linotype" w:cs="Times New Roman"/>
                <w:sz w:val="22"/>
                <w:szCs w:val="22"/>
              </w:rPr>
              <w:br/>
              <w:t xml:space="preserve">In Situationen, die in dieser Patientenverfügung nicht konkret geregelt sind, ist </w:t>
            </w:r>
            <w:r>
              <w:rPr>
                <w:rFonts w:eastAsia="Palatino Linotype" w:cs="Times New Roman"/>
                <w:i/>
                <w:iCs/>
                <w:sz w:val="22"/>
                <w:szCs w:val="22"/>
              </w:rPr>
              <w:t xml:space="preserve">Mein </w:t>
            </w:r>
            <w:r>
              <w:rPr>
                <w:rFonts w:eastAsia="Palatino Linotype" w:cs="Times New Roman"/>
                <w:sz w:val="22"/>
                <w:szCs w:val="22"/>
              </w:rPr>
              <w:t>mutmaßlicher Wille zu ermitteln; dazu soll diese Verfügung gemäß § 1901a Abs. 2 BGB maßgeblich sein.</w:t>
            </w:r>
            <w:r>
              <w:rPr>
                <w:sz w:val="22"/>
                <w:szCs w:val="22"/>
              </w:rPr>
              <w:t xml:space="preserve"> </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 xml:space="preserve">Im Falle, dass der behandelnde Arzt und </w:t>
            </w:r>
            <w:r>
              <w:rPr>
                <w:rFonts w:eastAsia="Palatino Linotype" w:cs="Times New Roman"/>
                <w:i/>
                <w:iCs/>
                <w:sz w:val="22"/>
                <w:szCs w:val="22"/>
              </w:rPr>
              <w:t xml:space="preserve">Mein </w:t>
            </w:r>
            <w:r>
              <w:rPr>
                <w:rFonts w:eastAsia="Palatino Linotype" w:cs="Times New Roman"/>
                <w:sz w:val="22"/>
                <w:szCs w:val="22"/>
                <w:u w:val="single"/>
              </w:rPr>
              <w:t>Bevollmächtigter</w:t>
            </w:r>
            <w:r>
              <w:rPr>
                <w:rFonts w:eastAsia="Palatino Linotype" w:cs="Times New Roman"/>
                <w:sz w:val="22"/>
                <w:szCs w:val="22"/>
              </w:rPr>
              <w:t xml:space="preserve"> sich über </w:t>
            </w:r>
            <w:r>
              <w:rPr>
                <w:rFonts w:eastAsia="Palatino Linotype" w:cs="Times New Roman"/>
                <w:i/>
                <w:iCs/>
                <w:sz w:val="22"/>
                <w:szCs w:val="22"/>
              </w:rPr>
              <w:t>Meinen</w:t>
            </w:r>
            <w:r>
              <w:rPr>
                <w:rFonts w:eastAsia="Palatino Linotype" w:cs="Times New Roman"/>
                <w:sz w:val="22"/>
                <w:szCs w:val="22"/>
              </w:rPr>
              <w:t xml:space="preserve"> mutmaßlichen Willen nicht einig sind, erwarte</w:t>
            </w:r>
            <w:r>
              <w:rPr>
                <w:rFonts w:eastAsia="Palatino Linotype" w:cs="Times New Roman"/>
                <w:i/>
                <w:iCs/>
                <w:sz w:val="22"/>
                <w:szCs w:val="22"/>
              </w:rPr>
              <w:t xml:space="preserve"> Ich</w:t>
            </w:r>
            <w:r>
              <w:rPr>
                <w:rFonts w:eastAsia="Palatino Linotype" w:cs="Times New Roman"/>
                <w:sz w:val="22"/>
                <w:szCs w:val="22"/>
              </w:rPr>
              <w:t xml:space="preserve"> von </w:t>
            </w:r>
            <w:r>
              <w:rPr>
                <w:rFonts w:eastAsia="Palatino Linotype" w:cs="Times New Roman"/>
                <w:i/>
                <w:iCs/>
                <w:sz w:val="22"/>
                <w:szCs w:val="22"/>
              </w:rPr>
              <w:t xml:space="preserve">Meinem </w:t>
            </w:r>
            <w:r>
              <w:rPr>
                <w:rFonts w:eastAsia="Palatino Linotype" w:cs="Times New Roman"/>
                <w:sz w:val="22"/>
                <w:szCs w:val="22"/>
                <w:u w:val="single"/>
              </w:rPr>
              <w:t>Bevollmächtigten</w:t>
            </w:r>
            <w:r>
              <w:rPr>
                <w:rFonts w:eastAsia="Palatino Linotype" w:cs="Times New Roman"/>
                <w:sz w:val="22"/>
                <w:szCs w:val="22"/>
              </w:rPr>
              <w:t xml:space="preserve">, dass er den zweiten </w:t>
            </w:r>
            <w:r>
              <w:rPr>
                <w:rFonts w:eastAsia="Palatino Linotype" w:cs="Times New Roman"/>
                <w:sz w:val="22"/>
                <w:szCs w:val="22"/>
                <w:u w:val="single"/>
              </w:rPr>
              <w:t>Bevollmächtigten</w:t>
            </w:r>
            <w:r>
              <w:rPr>
                <w:rFonts w:eastAsia="Palatino Linotype" w:cs="Times New Roman"/>
                <w:sz w:val="22"/>
                <w:szCs w:val="22"/>
              </w:rPr>
              <w:t xml:space="preserve"> zur Entscheidungsfindung hinzuzieht.</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Mir ist bekannt, dass</w:t>
            </w:r>
            <w:r>
              <w:rPr>
                <w:rFonts w:eastAsia="Palatino Linotype" w:cs="Times New Roman"/>
                <w:i/>
                <w:iCs/>
                <w:sz w:val="22"/>
                <w:szCs w:val="22"/>
              </w:rPr>
              <w:t xml:space="preserve"> Ich</w:t>
            </w:r>
            <w:r>
              <w:rPr>
                <w:rFonts w:eastAsia="Palatino Linotype" w:cs="Times New Roman"/>
                <w:sz w:val="22"/>
                <w:szCs w:val="22"/>
              </w:rPr>
              <w:t xml:space="preserve"> diese Patientenverfügung jederzeit ändern oder formlos wider-rufen kann.</w:t>
            </w:r>
          </w:p>
        </w:tc>
      </w:tr>
      <w:tr>
        <w:trPr/>
        <w:tc>
          <w:tcPr>
            <w:tcW w:w="941" w:type="dxa"/>
            <w:tcBorders/>
          </w:tcPr>
          <w:p>
            <w:pPr>
              <w:pStyle w:val="Tabelleninhalt"/>
              <w:rPr>
                <w:rFonts w:ascii="Times New Roman" w:hAnsi="Times New Roman" w:eastAsia="Palatino Linotype" w:cs="Times New Roman"/>
                <w:sz w:val="22"/>
                <w:szCs w:val="22"/>
              </w:rPr>
            </w:pPr>
            <w:r>
              <w:rPr>
                <w:rFonts w:eastAsia="Palatino Linotype" w:cs="Times New Roman"/>
                <w:sz w:val="22"/>
                <w:szCs w:val="22"/>
              </w:rPr>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b/>
                <w:b/>
                <w:bCs/>
                <w:sz w:val="22"/>
                <w:szCs w:val="22"/>
              </w:rPr>
            </w:pPr>
            <w:r>
              <w:rPr>
                <w:rFonts w:eastAsia="Palatino Linotype" w:cs="Times New Roman"/>
                <w:b/>
                <w:bCs/>
                <w:sz w:val="22"/>
                <w:szCs w:val="22"/>
              </w:rPr>
              <w:br/>
              <w:t>und</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pacing w:lineRule="auto"/>
              <w:rPr>
                <w:rFonts w:ascii="Times New Roman" w:hAnsi="Times New Roman" w:eastAsia="Palatino Linotype" w:cs="Times New Roman"/>
                <w:sz w:val="22"/>
                <w:szCs w:val="22"/>
              </w:rPr>
            </w:pPr>
            <w:r>
              <w:rPr>
                <w:rFonts w:eastAsia="Palatino Linotype" w:cs="Times New Roman"/>
                <w:sz w:val="22"/>
                <w:szCs w:val="22"/>
              </w:rPr>
              <w:br/>
              <w:t xml:space="preserve">Ich wünsche nicht, dass in einer unter Punkt 3. beschriebenen Situation eine Änderung </w:t>
            </w:r>
            <w:r>
              <w:rPr>
                <w:rFonts w:eastAsia="Palatino Linotype" w:cs="Times New Roman"/>
                <w:i/>
                <w:iCs/>
                <w:sz w:val="22"/>
                <w:szCs w:val="22"/>
              </w:rPr>
              <w:t xml:space="preserve">Meines </w:t>
            </w:r>
            <w:r>
              <w:rPr>
                <w:rFonts w:eastAsia="Palatino Linotype" w:cs="Times New Roman"/>
                <w:sz w:val="22"/>
                <w:szCs w:val="22"/>
              </w:rPr>
              <w:t xml:space="preserve">Willens aufgrund </w:t>
            </w:r>
            <w:r>
              <w:rPr>
                <w:rFonts w:eastAsia="Palatino Linotype" w:cs="Times New Roman"/>
                <w:i/>
                <w:iCs/>
                <w:sz w:val="22"/>
                <w:szCs w:val="22"/>
              </w:rPr>
              <w:t>Meiner</w:t>
            </w:r>
            <w:r>
              <w:rPr>
                <w:rFonts w:eastAsia="Palatino Linotype" w:cs="Times New Roman"/>
                <w:sz w:val="22"/>
                <w:szCs w:val="22"/>
              </w:rPr>
              <w:t xml:space="preserve"> Gesten, Blicke oder anderer Äußerungen unterstellt wird</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pacing w:lineRule="auto" w:line="276"/>
              <w:ind w:left="0" w:right="100" w:hanging="0"/>
              <w:rPr>
                <w:rFonts w:ascii="Times New Roman" w:hAnsi="Times New Roman" w:eastAsia="Palatino Linotype" w:cs="Times New Roman"/>
                <w:sz w:val="22"/>
                <w:szCs w:val="22"/>
              </w:rPr>
            </w:pPr>
            <w:r>
              <w:rPr>
                <w:rFonts w:eastAsia="Palatino Linotype" w:cs="Times New Roman"/>
                <w:sz w:val="22"/>
                <w:szCs w:val="22"/>
              </w:rPr>
              <w:br/>
              <w:t>Wenn</w:t>
            </w:r>
            <w:r>
              <w:rPr>
                <w:rFonts w:eastAsia="Palatino Linotype" w:cs="Times New Roman"/>
                <w:i/>
                <w:iCs/>
                <w:sz w:val="22"/>
                <w:szCs w:val="22"/>
              </w:rPr>
              <w:t xml:space="preserve"> Ich</w:t>
            </w:r>
            <w:r>
              <w:rPr>
                <w:rFonts w:eastAsia="Palatino Linotype" w:cs="Times New Roman"/>
                <w:sz w:val="22"/>
                <w:szCs w:val="22"/>
              </w:rPr>
              <w:t xml:space="preserve"> </w:t>
            </w:r>
            <w:r>
              <w:rPr>
                <w:rFonts w:eastAsia="Palatino Linotype" w:cs="Times New Roman"/>
                <w:i/>
                <w:iCs/>
                <w:sz w:val="22"/>
                <w:szCs w:val="22"/>
              </w:rPr>
              <w:t>Meine</w:t>
            </w:r>
            <w:r>
              <w:rPr>
                <w:rFonts w:eastAsia="Palatino Linotype" w:cs="Times New Roman"/>
                <w:sz w:val="22"/>
                <w:szCs w:val="22"/>
              </w:rPr>
              <w:t xml:space="preserve"> Patientenverfügung nicht widerrufen habe, wünsche</w:t>
            </w:r>
            <w:r>
              <w:rPr>
                <w:rFonts w:eastAsia="Palatino Linotype" w:cs="Times New Roman"/>
                <w:i/>
                <w:iCs/>
                <w:sz w:val="22"/>
                <w:szCs w:val="22"/>
              </w:rPr>
              <w:t xml:space="preserve"> Ich</w:t>
            </w:r>
            <w:r>
              <w:rPr>
                <w:rFonts w:eastAsia="Palatino Linotype" w:cs="Times New Roman"/>
                <w:sz w:val="22"/>
                <w:szCs w:val="22"/>
              </w:rPr>
              <w:t xml:space="preserve"> nicht, dass mir in der konkreten Anwendungssituation eine Änderung </w:t>
            </w:r>
            <w:r>
              <w:rPr>
                <w:rFonts w:eastAsia="Palatino Linotype" w:cs="Times New Roman"/>
                <w:i/>
                <w:iCs/>
                <w:sz w:val="22"/>
                <w:szCs w:val="22"/>
              </w:rPr>
              <w:t xml:space="preserve">Meines </w:t>
            </w:r>
            <w:r>
              <w:rPr>
                <w:rFonts w:eastAsia="Palatino Linotype" w:cs="Times New Roman"/>
                <w:sz w:val="22"/>
                <w:szCs w:val="22"/>
              </w:rPr>
              <w:t>Willens unterstellt wird.</w:t>
            </w:r>
          </w:p>
          <w:p>
            <w:pPr>
              <w:pStyle w:val="Normal"/>
              <w:spacing w:lineRule="auto" w:line="276"/>
              <w:ind w:left="0" w:right="100" w:hanging="0"/>
              <w:rPr>
                <w:rFonts w:ascii="Times New Roman" w:hAnsi="Times New Roman" w:eastAsia="Palatino Linotype" w:cs="Times New Roman"/>
                <w:sz w:val="22"/>
                <w:szCs w:val="22"/>
              </w:rPr>
            </w:pPr>
            <w:r>
              <w:rPr>
                <w:rFonts w:eastAsia="Palatino Linotype" w:cs="Times New Roman"/>
                <w:sz w:val="22"/>
                <w:szCs w:val="22"/>
              </w:rPr>
              <w:t xml:space="preserve">Wenn aber die behandelnden Ärztinnen und Ärzte / das Behandlungsteam / </w:t>
            </w:r>
            <w:r>
              <w:rPr>
                <w:rFonts w:eastAsia="Palatino Linotype" w:cs="Times New Roman"/>
                <w:i/>
                <w:iCs/>
                <w:sz w:val="22"/>
                <w:szCs w:val="22"/>
              </w:rPr>
              <w:t>Meine</w:t>
            </w:r>
            <w:r>
              <w:rPr>
                <w:rFonts w:eastAsia="Palatino Linotype" w:cs="Times New Roman"/>
                <w:sz w:val="22"/>
                <w:szCs w:val="22"/>
              </w:rPr>
              <w:t xml:space="preserve"> </w:t>
            </w:r>
            <w:r>
              <w:rPr>
                <w:rFonts w:eastAsia="Palatino Linotype" w:cs="Times New Roman"/>
                <w:sz w:val="22"/>
                <w:szCs w:val="22"/>
                <w:u w:val="single"/>
              </w:rPr>
              <w:t>Bevollmächtigten</w:t>
            </w:r>
            <w:r>
              <w:rPr>
                <w:rFonts w:eastAsia="Palatino Linotype" w:cs="Times New Roman"/>
                <w:sz w:val="22"/>
                <w:szCs w:val="22"/>
              </w:rPr>
              <w:t xml:space="preserve"> aufgrund </w:t>
            </w:r>
            <w:r>
              <w:rPr>
                <w:rFonts w:eastAsia="Palatino Linotype" w:cs="Times New Roman"/>
                <w:i/>
                <w:iCs/>
                <w:sz w:val="22"/>
                <w:szCs w:val="22"/>
              </w:rPr>
              <w:t>Meiner</w:t>
            </w:r>
            <w:r>
              <w:rPr>
                <w:rFonts w:eastAsia="Palatino Linotype" w:cs="Times New Roman"/>
                <w:sz w:val="22"/>
                <w:szCs w:val="22"/>
              </w:rPr>
              <w:t xml:space="preserve"> Gesten, Blicke oder anderer</w:t>
            </w:r>
          </w:p>
          <w:p>
            <w:pPr>
              <w:pStyle w:val="Normal"/>
              <w:spacing w:lineRule="auto" w:line="276"/>
              <w:ind w:left="0" w:right="200" w:hanging="0"/>
              <w:rPr>
                <w:rFonts w:ascii="Times New Roman" w:hAnsi="Times New Roman" w:eastAsia="Palatino Linotype" w:cs="Times New Roman"/>
                <w:sz w:val="22"/>
                <w:szCs w:val="22"/>
              </w:rPr>
            </w:pPr>
            <w:r>
              <w:rPr>
                <w:rFonts w:eastAsia="Palatino Linotype" w:cs="Times New Roman"/>
                <w:sz w:val="22"/>
                <w:szCs w:val="22"/>
              </w:rPr>
              <w:t>Äußerungen die Auffassung vertreten, dass</w:t>
            </w:r>
            <w:r>
              <w:rPr>
                <w:rFonts w:eastAsia="Palatino Linotype" w:cs="Times New Roman"/>
                <w:i/>
                <w:iCs/>
                <w:sz w:val="22"/>
                <w:szCs w:val="22"/>
              </w:rPr>
              <w:t xml:space="preserve"> Ich</w:t>
            </w:r>
            <w:r>
              <w:rPr>
                <w:rFonts w:eastAsia="Palatino Linotype" w:cs="Times New Roman"/>
                <w:sz w:val="22"/>
                <w:szCs w:val="22"/>
              </w:rPr>
              <w:t xml:space="preserve"> entgegen den Festlegungen in </w:t>
            </w:r>
            <w:r>
              <w:rPr>
                <w:rFonts w:eastAsia="Palatino Linotype" w:cs="Times New Roman"/>
                <w:i/>
                <w:iCs/>
                <w:sz w:val="22"/>
                <w:szCs w:val="22"/>
              </w:rPr>
              <w:t xml:space="preserve">Meiner </w:t>
            </w:r>
            <w:r>
              <w:rPr>
                <w:rFonts w:eastAsia="Palatino Linotype" w:cs="Times New Roman"/>
                <w:sz w:val="22"/>
                <w:szCs w:val="22"/>
              </w:rPr>
              <w:t xml:space="preserve">Patientenverfügung doch behandelt oder nicht behandelt werden möchte, dann ist möglichst im Konsens aller Beteiligten zu ermitteln, ob die Festlegungen in </w:t>
            </w:r>
            <w:r>
              <w:rPr>
                <w:rFonts w:eastAsia="Palatino Linotype" w:cs="Times New Roman"/>
                <w:i/>
                <w:iCs/>
                <w:sz w:val="22"/>
                <w:szCs w:val="22"/>
              </w:rPr>
              <w:t xml:space="preserve">Meiner </w:t>
            </w:r>
            <w:r>
              <w:rPr>
                <w:rFonts w:eastAsia="Palatino Linotype" w:cs="Times New Roman"/>
                <w:sz w:val="22"/>
                <w:szCs w:val="22"/>
              </w:rPr>
              <w:t xml:space="preserve">Patientenverfügung noch </w:t>
            </w:r>
            <w:r>
              <w:rPr>
                <w:rFonts w:eastAsia="Palatino Linotype" w:cs="Times New Roman"/>
                <w:i/>
                <w:iCs/>
                <w:sz w:val="22"/>
                <w:szCs w:val="22"/>
              </w:rPr>
              <w:t xml:space="preserve">Meinem </w:t>
            </w:r>
            <w:r>
              <w:rPr>
                <w:rFonts w:eastAsia="Palatino Linotype" w:cs="Times New Roman"/>
                <w:sz w:val="22"/>
                <w:szCs w:val="22"/>
              </w:rPr>
              <w:t>aktuellen Willen entsprechen.</w:t>
            </w:r>
          </w:p>
        </w:tc>
      </w:tr>
    </w:tbl>
    <w:p>
      <w:pPr>
        <w:pStyle w:val="Normal"/>
        <w:spacing w:lineRule="auto" w:line="276"/>
        <w:rPr>
          <w:sz w:val="22"/>
          <w:szCs w:val="22"/>
        </w:rPr>
      </w:pPr>
      <w:r>
        <w:rPr>
          <w:sz w:val="22"/>
          <w:szCs w:val="22"/>
        </w:rPr>
        <w:t xml:space="preserve"> </w:t>
      </w:r>
    </w:p>
    <w:p>
      <w:pPr>
        <w:pStyle w:val="Normal"/>
        <w:spacing w:lineRule="auto" w:line="276"/>
        <w:rPr>
          <w:sz w:val="22"/>
          <w:szCs w:val="22"/>
        </w:rPr>
      </w:pPr>
      <w:r>
        <w:rPr>
          <w:sz w:val="22"/>
          <w:szCs w:val="22"/>
        </w:rPr>
        <w:t xml:space="preserve">Auch alle in dieser Patientenverfügung nicht geklärten Entscheidungen sind von dem unter Punkt 3. genannten bevollmächtigten Angehörigen, bei Nichterreichbarkeit  der unter Punkt 3. genannten bevollmächtigten zusätzlichen Person, zu treffen: </w:t>
      </w:r>
    </w:p>
    <w:p>
      <w:pPr>
        <w:pStyle w:val="Normal"/>
        <w:spacing w:lineRule="auto" w:line="276"/>
        <w:rPr>
          <w:sz w:val="22"/>
          <w:szCs w:val="22"/>
        </w:rPr>
      </w:pPr>
      <w:r>
        <w:rPr>
          <w:sz w:val="22"/>
          <w:szCs w:val="22"/>
        </w:rPr>
        <w:br/>
      </w:r>
      <w:r>
        <w:rPr>
          <w:b/>
          <w:sz w:val="24"/>
          <w:szCs w:val="24"/>
        </w:rPr>
        <w:t>10. Hinweis auf eine existierende Vorsorgevollmacht</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 xml:space="preserve">Ich habe zusätzlich zur Patientenverfügung eine Vorsorgevollmacht mit den Postlabelcode </w:t>
            </w:r>
            <w:r>
              <w:rPr>
                <w:rFonts w:eastAsia="Palatino Linotype" w:cs="Times New Roman" w:ascii="Courier New" w:hAnsi="Courier New"/>
                <w:sz w:val="22"/>
                <w:szCs w:val="22"/>
              </w:rPr>
              <w:t>&lt;Postcodelabel&gt;</w:t>
            </w:r>
            <w:r>
              <w:rPr>
                <w:rFonts w:eastAsia="Palatino Linotype" w:cs="Times New Roman"/>
                <w:sz w:val="22"/>
                <w:szCs w:val="22"/>
              </w:rPr>
              <w:t xml:space="preserve"> erstellt und mit den Beteiligten über ihre Inhalte gesprochen</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Ich habe keine Vorsorgevollmacht erstellt.</w:t>
            </w:r>
          </w:p>
        </w:tc>
      </w:tr>
    </w:tbl>
    <w:p>
      <w:pPr>
        <w:pStyle w:val="Normal"/>
        <w:rPr/>
      </w:pPr>
      <w:r>
        <w:rPr/>
      </w:r>
    </w:p>
    <w:p>
      <w:pPr>
        <w:pStyle w:val="Normal"/>
        <w:spacing w:lineRule="auto" w:line="276"/>
        <w:rPr>
          <w:b/>
          <w:b/>
          <w:sz w:val="24"/>
          <w:szCs w:val="24"/>
        </w:rPr>
      </w:pPr>
      <w:r>
        <w:rPr>
          <w:b/>
          <w:sz w:val="24"/>
          <w:szCs w:val="24"/>
        </w:rPr>
      </w:r>
      <w:r>
        <w:br w:type="page"/>
      </w:r>
    </w:p>
    <w:p>
      <w:pPr>
        <w:pStyle w:val="Normal"/>
        <w:spacing w:lineRule="auto" w:line="276"/>
        <w:rPr>
          <w:b/>
          <w:b/>
          <w:sz w:val="24"/>
          <w:szCs w:val="24"/>
        </w:rPr>
      </w:pPr>
      <w:r>
        <w:rPr>
          <w:b/>
          <w:sz w:val="24"/>
          <w:szCs w:val="24"/>
        </w:rPr>
        <w:t>11. Hinweis auf eine existierende Betreuungsvollmacht</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2"/>
                <w:szCs w:val="22"/>
              </w:rPr>
              <w:br/>
              <w:t>Ich habe zusätzlich zur Patientenverfügung eine Betreuungsvollmacht mit den Postlabelcode &lt;</w:t>
            </w:r>
            <w:r>
              <w:rPr>
                <w:rFonts w:eastAsia="Palatino Linotype" w:cs="Times New Roman" w:ascii="Courier New" w:hAnsi="Courier New"/>
                <w:sz w:val="22"/>
                <w:szCs w:val="22"/>
              </w:rPr>
              <w:t>PostcodeLabel&gt;</w:t>
            </w:r>
            <w:r>
              <w:rPr>
                <w:rFonts w:eastAsia="Palatino Linotype" w:cs="Times New Roman"/>
                <w:sz w:val="22"/>
                <w:szCs w:val="22"/>
              </w:rPr>
              <w:t xml:space="preserve"> erstellt und mit den Beteiligten über ihre Inhalte gesprochen</w:t>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16"/>
              <w:ind w:left="0" w:right="0" w:hanging="0"/>
              <w:jc w:val="both"/>
              <w:rPr>
                <w:rFonts w:ascii="Times New Roman" w:hAnsi="Times New Roman" w:eastAsia="Palatino Linotype" w:cs="Times New Roman"/>
                <w:sz w:val="22"/>
                <w:szCs w:val="22"/>
              </w:rPr>
            </w:pPr>
            <w:r>
              <w:rPr>
                <w:rFonts w:eastAsia="Palatino Linotype" w:cs="Times New Roman"/>
                <w:sz w:val="22"/>
                <w:szCs w:val="22"/>
              </w:rPr>
              <w:br/>
              <w:t>Ich habe keine Betreuungsvollmacht erstellt.</w:t>
            </w:r>
          </w:p>
        </w:tc>
      </w:tr>
    </w:tbl>
    <w:p>
      <w:pPr>
        <w:pStyle w:val="Normal"/>
        <w:rPr/>
      </w:pPr>
      <w:r>
        <w:rPr/>
      </w:r>
    </w:p>
    <w:p>
      <w:pPr>
        <w:pStyle w:val="Normal"/>
        <w:spacing w:lineRule="auto" w:line="276"/>
        <w:rPr>
          <w:b/>
          <w:b/>
          <w:sz w:val="24"/>
          <w:szCs w:val="24"/>
        </w:rPr>
      </w:pPr>
      <w:r>
        <w:rPr>
          <w:b/>
          <w:sz w:val="24"/>
          <w:szCs w:val="24"/>
        </w:rPr>
        <w:t>12. Aufklärung</w:t>
      </w:r>
    </w:p>
    <w:p>
      <w:pPr>
        <w:pStyle w:val="Normal"/>
        <w:spacing w:lineRule="auto" w:line="276"/>
        <w:rPr>
          <w:sz w:val="22"/>
          <w:szCs w:val="22"/>
        </w:rPr>
      </w:pPr>
      <w:r>
        <w:rPr>
          <w:sz w:val="22"/>
          <w:szCs w:val="22"/>
        </w:rPr>
      </w:r>
    </w:p>
    <w:tbl>
      <w:tblPr>
        <w:tblW w:w="9069" w:type="dxa"/>
        <w:jc w:val="left"/>
        <w:tblInd w:w="55" w:type="dxa"/>
        <w:tblCellMar>
          <w:top w:w="55" w:type="dxa"/>
          <w:left w:w="55" w:type="dxa"/>
          <w:bottom w:w="55" w:type="dxa"/>
          <w:right w:w="55" w:type="dxa"/>
        </w:tblCellMar>
      </w:tblPr>
      <w:tblGrid>
        <w:gridCol w:w="941"/>
        <w:gridCol w:w="8128"/>
      </w:tblGrid>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rPr>
                <w:rFonts w:ascii="Times New Roman" w:hAnsi="Times New Roman" w:eastAsia="Palatino Linotype" w:cs="Times New Roman"/>
                <w:sz w:val="22"/>
                <w:szCs w:val="22"/>
              </w:rPr>
            </w:pPr>
            <w:r>
              <w:rPr>
                <w:rFonts w:eastAsia="Palatino Linotype" w:cs="Times New Roman"/>
                <w:sz w:val="23"/>
                <w:szCs w:val="22"/>
              </w:rPr>
              <w:br/>
              <w:t>Soweit</w:t>
            </w:r>
            <w:r>
              <w:rPr>
                <w:rFonts w:eastAsia="Palatino Linotype" w:cs="Times New Roman"/>
                <w:i/>
                <w:iCs/>
                <w:sz w:val="23"/>
                <w:szCs w:val="22"/>
              </w:rPr>
              <w:t xml:space="preserve"> Ich</w:t>
            </w:r>
            <w:r>
              <w:rPr>
                <w:rFonts w:eastAsia="Palatino Linotype" w:cs="Times New Roman"/>
                <w:sz w:val="23"/>
                <w:szCs w:val="22"/>
              </w:rPr>
              <w:t xml:space="preserve"> bestimmte Behandlungen wünsche oder ablehne, verzichte</w:t>
            </w:r>
            <w:r>
              <w:rPr>
                <w:rFonts w:eastAsia="Palatino Linotype" w:cs="Times New Roman"/>
                <w:i/>
                <w:iCs/>
                <w:sz w:val="23"/>
                <w:szCs w:val="22"/>
              </w:rPr>
              <w:t xml:space="preserve"> Ich</w:t>
            </w:r>
            <w:r>
              <w:rPr>
                <w:rFonts w:eastAsia="Palatino Linotype" w:cs="Times New Roman"/>
                <w:sz w:val="23"/>
                <w:szCs w:val="22"/>
              </w:rPr>
              <w:t xml:space="preserve"> ausdrücklich auf eine weitere ärztliche Aufklärung.</w:t>
            </w:r>
            <w:r>
              <w:rPr>
                <w:rFonts w:eastAsia="Palatino Linotype" w:cs="Times New Roman"/>
                <w:sz w:val="22"/>
                <w:szCs w:val="22"/>
              </w:rPr>
              <w:br/>
            </w:r>
            <w:r>
              <w:rPr>
                <w:rFonts w:eastAsia="Palatino Linotype" w:cs="Times New Roman"/>
                <w:b/>
                <w:bCs/>
                <w:sz w:val="22"/>
                <w:szCs w:val="22"/>
              </w:rPr>
              <w:t>oder</w:t>
            </w:r>
          </w:p>
        </w:tc>
      </w:tr>
      <w:tr>
        <w:trPr/>
        <w:tc>
          <w:tcPr>
            <w:tcW w:w="941" w:type="dxa"/>
            <w:tcBorders/>
          </w:tcPr>
          <w:p>
            <w:pPr>
              <w:pStyle w:val="Tabelleninhalt"/>
              <w:rPr>
                <w:rFonts w:ascii="MS Reference Sans Serif" w:hAnsi="MS Reference Sans Serif" w:eastAsia="MS Reference Sans Serif" w:cs="MS Reference Sans Serif"/>
                <w:sz w:val="48"/>
                <w:szCs w:val="48"/>
              </w:rPr>
            </w:pPr>
            <w:r>
              <w:rPr>
                <w:rFonts w:eastAsia="MS Reference Sans Serif" w:cs="MS Reference Sans Serif" w:ascii="MS Reference Sans Serif" w:hAnsi="MS Reference Sans Serif"/>
                <w:sz w:val="48"/>
                <w:szCs w:val="48"/>
              </w:rPr>
              <w:t>⊔</w:t>
            </w:r>
          </w:p>
        </w:tc>
        <w:tc>
          <w:tcPr>
            <w:tcW w:w="8128" w:type="dxa"/>
            <w:tcBorders/>
          </w:tcPr>
          <w:p>
            <w:pPr>
              <w:pStyle w:val="Normal"/>
              <w:suppressAutoHyphens w:val="true"/>
              <w:spacing w:lineRule="auto" w:line="276"/>
              <w:ind w:left="0" w:right="0" w:hanging="0"/>
              <w:jc w:val="left"/>
              <w:rPr>
                <w:rFonts w:ascii="Times New Roman" w:hAnsi="Times New Roman" w:eastAsia="Palatino Linotype" w:cs="Times New Roman"/>
                <w:sz w:val="22"/>
                <w:szCs w:val="22"/>
              </w:rPr>
            </w:pPr>
            <w:r>
              <w:rPr>
                <w:rFonts w:eastAsia="Palatino Linotype" w:cs="Times New Roman"/>
                <w:sz w:val="22"/>
                <w:szCs w:val="22"/>
              </w:rPr>
              <w:br/>
              <w:t>I</w:t>
            </w:r>
            <w:r>
              <w:rPr>
                <w:rFonts w:eastAsia="Palatino Linotype" w:cs="Times New Roman"/>
                <w:sz w:val="23"/>
                <w:szCs w:val="22"/>
              </w:rPr>
              <w:t xml:space="preserve">ch wurde bei der Erstellung </w:t>
            </w:r>
            <w:r>
              <w:rPr>
                <w:rFonts w:eastAsia="Palatino Linotype" w:cs="Times New Roman"/>
                <w:i/>
                <w:iCs/>
                <w:sz w:val="23"/>
                <w:szCs w:val="22"/>
              </w:rPr>
              <w:t xml:space="preserve">Meiner </w:t>
            </w:r>
            <w:r>
              <w:rPr>
                <w:rFonts w:eastAsia="Palatino Linotype" w:cs="Times New Roman"/>
                <w:sz w:val="23"/>
                <w:szCs w:val="22"/>
              </w:rPr>
              <w:t>Patientenverfügung ärztlich beraten und aufgeklärt.</w:t>
            </w:r>
          </w:p>
        </w:tc>
      </w:tr>
    </w:tbl>
    <w:p>
      <w:pPr>
        <w:pStyle w:val="Normal"/>
        <w:spacing w:lineRule="auto" w:line="276"/>
        <w:rPr>
          <w:b/>
          <w:b/>
          <w:sz w:val="24"/>
          <w:szCs w:val="24"/>
        </w:rPr>
      </w:pPr>
      <w:r>
        <w:rPr>
          <w:b/>
          <w:sz w:val="24"/>
          <w:szCs w:val="24"/>
        </w:rPr>
        <w:br/>
        <w:t>13. Salvatorische Klausel</w:t>
      </w:r>
    </w:p>
    <w:p>
      <w:pPr>
        <w:pStyle w:val="Normal"/>
        <w:spacing w:lineRule="auto" w:line="276"/>
        <w:rPr>
          <w:b w:val="false"/>
          <w:b w:val="false"/>
          <w:bCs w:val="false"/>
          <w:sz w:val="22"/>
          <w:szCs w:val="22"/>
        </w:rPr>
      </w:pPr>
      <w:r>
        <w:rPr>
          <w:b w:val="false"/>
          <w:bCs w:val="false"/>
          <w:sz w:val="22"/>
          <w:szCs w:val="22"/>
        </w:rPr>
        <w:t>Sollten einzelne Bestimmungen dieser Patientenverfügung unwirksam oder undurchführbar sein oder nach Unterzeichnung unwirksam oder undurchführbar werden, bleibt davon die Wirksamkeit der Patientenverfügung im Übrigen unberührt. An die Stelle der unwirksamen oder undurchführbaren Bestimmung soll diejenige wirksame und durchführbare Regelung treten, deren Wirkungen der Zielsetzung der Verfügung am nächsten kommen, die der Verfügende mit der unwirksamen bzw. undurchführbaren Bestimmung verfolgt hat. Die vorstehenden Bestimmungen gelten entsprechend für den Fall, dass sich die Verfügung als lückenhaft erweist.</w:t>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r>
        <w:br w:type="page"/>
      </w:r>
    </w:p>
    <w:p>
      <w:pPr>
        <w:pStyle w:val="Normal"/>
        <w:spacing w:lineRule="auto" w:line="276"/>
        <w:rPr>
          <w:b/>
          <w:b/>
          <w:sz w:val="24"/>
          <w:szCs w:val="24"/>
        </w:rPr>
      </w:pPr>
      <w:r>
        <w:rPr>
          <w:b/>
          <w:sz w:val="24"/>
          <w:szCs w:val="24"/>
        </w:rPr>
        <w:t>14. Unterschrift und Zeugen</w:t>
      </w:r>
    </w:p>
    <w:p>
      <w:pPr>
        <w:pStyle w:val="Normal"/>
        <w:suppressAutoHyphens w:val="true"/>
        <w:spacing w:lineRule="auto"/>
        <w:ind w:left="0" w:right="0" w:hanging="0"/>
        <w:rPr/>
      </w:pPr>
      <w:r>
        <w:rPr>
          <w:rFonts w:eastAsia="Palatino Linotype" w:cs="Times New Roman"/>
          <w:sz w:val="23"/>
        </w:rPr>
        <w:t xml:space="preserve">Mit </w:t>
      </w:r>
      <w:r>
        <w:rPr>
          <w:rFonts w:eastAsia="Palatino Linotype" w:cs="Times New Roman"/>
          <w:i/>
          <w:iCs/>
          <w:sz w:val="23"/>
        </w:rPr>
        <w:t xml:space="preserve">Meiner </w:t>
      </w:r>
      <w:r>
        <w:rPr>
          <w:rFonts w:eastAsia="Palatino Linotype" w:cs="Times New Roman"/>
          <w:sz w:val="23"/>
        </w:rPr>
        <w:t>Unterschrift bestätige</w:t>
      </w:r>
      <w:r>
        <w:rPr>
          <w:rFonts w:eastAsia="Palatino Linotype" w:cs="Times New Roman"/>
          <w:i/>
          <w:iCs/>
          <w:sz w:val="23"/>
        </w:rPr>
        <w:t xml:space="preserve"> Ich</w:t>
      </w:r>
      <w:r>
        <w:rPr>
          <w:rFonts w:eastAsia="Palatino Linotype" w:cs="Times New Roman"/>
          <w:sz w:val="23"/>
        </w:rPr>
        <w:t>, dass</w:t>
      </w:r>
      <w:r>
        <w:rPr>
          <w:rFonts w:eastAsia="Palatino Linotype" w:cs="Times New Roman"/>
          <w:i/>
          <w:iCs/>
          <w:sz w:val="23"/>
        </w:rPr>
        <w:t xml:space="preserve"> Ich</w:t>
      </w:r>
      <w:r>
        <w:rPr>
          <w:rFonts w:eastAsia="Palatino Linotype" w:cs="Times New Roman"/>
          <w:sz w:val="23"/>
        </w:rPr>
        <w:t xml:space="preserve"> mir des Inhalts und der Konsequenzen </w:t>
      </w:r>
      <w:r>
        <w:rPr>
          <w:rFonts w:eastAsia="Palatino Linotype" w:cs="Times New Roman"/>
          <w:i/>
          <w:iCs/>
          <w:sz w:val="23"/>
        </w:rPr>
        <w:t xml:space="preserve">Meiner </w:t>
      </w:r>
      <w:r>
        <w:rPr>
          <w:rFonts w:eastAsia="Palatino Linotype" w:cs="Times New Roman"/>
          <w:sz w:val="22"/>
        </w:rPr>
        <w:t>Entscheidungen in dieser Erklärung bewusst bin.</w:t>
      </w:r>
      <w:r>
        <w:rPr>
          <w:rFonts w:eastAsia="Palatino Linotype" w:cs="Times New Roman"/>
          <w:i/>
          <w:iCs/>
          <w:sz w:val="22"/>
        </w:rPr>
        <w:t xml:space="preserve"> Ich</w:t>
      </w:r>
      <w:r>
        <w:rPr>
          <w:rFonts w:eastAsia="Palatino Linotype" w:cs="Times New Roman"/>
          <w:sz w:val="22"/>
        </w:rPr>
        <w:t xml:space="preserve"> befinde</w:t>
      </w:r>
      <w:r>
        <w:rPr>
          <w:rFonts w:eastAsia="Palatino Linotype" w:cs="Times New Roman"/>
          <w:i/>
          <w:iCs/>
          <w:sz w:val="22"/>
        </w:rPr>
        <w:t xml:space="preserve"> Mich</w:t>
      </w:r>
      <w:r>
        <w:rPr>
          <w:rFonts w:eastAsia="Palatino Linotype" w:cs="Times New Roman"/>
          <w:sz w:val="22"/>
        </w:rPr>
        <w:t xml:space="preserve"> im Vollbesitz </w:t>
      </w:r>
      <w:r>
        <w:rPr>
          <w:rFonts w:eastAsia="Palatino Linotype" w:cs="Times New Roman"/>
          <w:i/>
          <w:iCs/>
          <w:sz w:val="22"/>
        </w:rPr>
        <w:t>Meiner</w:t>
      </w:r>
      <w:r>
        <w:rPr>
          <w:rFonts w:eastAsia="Palatino Linotype" w:cs="Times New Roman"/>
          <w:sz w:val="22"/>
        </w:rPr>
        <w:t xml:space="preserve"> geistigen </w:t>
      </w:r>
      <w:r>
        <w:rPr>
          <w:rFonts w:eastAsia="Palatino Linotype" w:cs="Times New Roman"/>
          <w:sz w:val="23"/>
        </w:rPr>
        <w:t>Kräfte und habe diesen Text in eigener Verantwortung und ohne äußeren Druck bearbeitet.</w:t>
      </w:r>
    </w:p>
    <w:p>
      <w:pPr>
        <w:pStyle w:val="Normal"/>
        <w:spacing w:lineRule="exact" w:line="224"/>
        <w:rPr>
          <w:rFonts w:ascii="Times New Roman" w:hAnsi="Times New Roman" w:eastAsia="Times New Roman" w:cs="Times New Roman"/>
        </w:rPr>
      </w:pPr>
      <w:r>
        <w:rPr>
          <w:rFonts w:eastAsia="Times New Roman" w:cs="Times New Roman"/>
        </w:rPr>
      </w:r>
    </w:p>
    <w:p>
      <w:pPr>
        <w:pStyle w:val="Normal"/>
        <w:spacing w:lineRule="exact" w:line="224"/>
        <w:rPr>
          <w:rFonts w:ascii="Times New Roman" w:hAnsi="Times New Roman" w:eastAsia="Times New Roman" w:cs="Times New Roman"/>
        </w:rPr>
      </w:pPr>
      <w:r>
        <w:rPr>
          <w:rFonts w:eastAsia="Times New Roman" w:cs="Times New Roman"/>
        </w:rPr>
      </w:r>
    </w:p>
    <w:tbl>
      <w:tblPr>
        <w:tblW w:w="9055" w:type="dxa"/>
        <w:jc w:val="left"/>
        <w:tblInd w:w="55" w:type="dxa"/>
        <w:tblCellMar>
          <w:top w:w="55" w:type="dxa"/>
          <w:left w:w="55" w:type="dxa"/>
          <w:bottom w:w="55" w:type="dxa"/>
          <w:right w:w="55" w:type="dxa"/>
        </w:tblCellMar>
      </w:tblPr>
      <w:tblGrid>
        <w:gridCol w:w="3025"/>
        <w:gridCol w:w="4217"/>
        <w:gridCol w:w="1813"/>
      </w:tblGrid>
      <w:tr>
        <w:trPr>
          <w:cantSplit w:val="true"/>
        </w:trPr>
        <w:tc>
          <w:tcPr>
            <w:tcW w:w="3025" w:type="dxa"/>
            <w:tcBorders/>
          </w:tcPr>
          <w:p>
            <w:pPr>
              <w:pStyle w:val="Normal"/>
              <w:snapToGrid w:val="false"/>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L.S.: .................................................................</w:t>
            </w:r>
          </w:p>
          <w:p>
            <w:pPr>
              <w:pStyle w:val="Normal"/>
              <w:rPr>
                <w:rFonts w:ascii="Times New Roman" w:hAnsi="Times New Roman" w:cs="Times New Roman"/>
                <w:sz w:val="22"/>
                <w:szCs w:val="22"/>
              </w:rPr>
            </w:pPr>
            <w:r>
              <w:rPr>
                <w:rFonts w:cs="Times New Roman"/>
                <w:sz w:val="22"/>
                <w:szCs w:val="22"/>
              </w:rPr>
              <w:t>&lt;Familienname&gt;, &lt;Rufname&gt;</w:t>
            </w:r>
          </w:p>
          <w:p>
            <w:pPr>
              <w:pStyle w:val="Normal"/>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snapToGrid w:val="false"/>
              <w:rPr>
                <w:rFonts w:ascii="Times New Roman" w:hAnsi="Times New Roman" w:cs="Times New Roman"/>
                <w:b/>
                <w:b/>
                <w:bCs/>
                <w:sz w:val="22"/>
                <w:szCs w:val="22"/>
                <w:u w:val="single"/>
              </w:rPr>
            </w:pPr>
            <w:r>
              <w:rPr>
                <w:rFonts w:cs="Times New Roman"/>
                <w:b/>
                <w:bCs/>
                <w:sz w:val="22"/>
                <w:szCs w:val="22"/>
                <w:u w:val="single"/>
              </w:rPr>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1.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L.S.: .................................................................</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2.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L.S:..................................................................</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rPr>
                <w:rFonts w:ascii="Times New Roman" w:hAnsi="Times New Roman" w:cs="Times New Roman"/>
                <w:b/>
                <w:b/>
                <w:bCs/>
                <w:sz w:val="22"/>
                <w:szCs w:val="22"/>
                <w:u w:val="single"/>
              </w:rPr>
            </w:pPr>
            <w:r>
              <w:rPr>
                <w:rFonts w:cs="Times New Roman"/>
                <w:b/>
                <w:bCs/>
                <w:sz w:val="22"/>
                <w:szCs w:val="22"/>
                <w:u w:val="single"/>
              </w:rPr>
              <w:t>3. Zeuge:</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t>…</w:t>
            </w:r>
            <w:r>
              <w:rPr>
                <w:rFonts w:cs="Times New Roman"/>
                <w:sz w:val="22"/>
                <w:szCs w:val="22"/>
              </w:rPr>
              <w:t>..........................................</w:t>
            </w:r>
          </w:p>
          <w:p>
            <w:pPr>
              <w:pStyle w:val="Normal"/>
              <w:rPr>
                <w:rFonts w:ascii="Times New Roman" w:hAnsi="Times New Roman" w:cs="Times New Roman"/>
                <w:sz w:val="22"/>
                <w:szCs w:val="22"/>
              </w:rPr>
            </w:pPr>
            <w:r>
              <w:rPr>
                <w:rFonts w:cs="Times New Roman"/>
                <w:sz w:val="22"/>
                <w:szCs w:val="22"/>
              </w:rPr>
              <w:t>Ort, Datum</w:t>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r>
          </w:p>
          <w:p>
            <w:pPr>
              <w:pStyle w:val="Tabelleninhalt"/>
              <w:rPr>
                <w:rFonts w:ascii="Times New Roman" w:hAnsi="Times New Roman" w:cs="Times New Roman"/>
                <w:sz w:val="22"/>
                <w:szCs w:val="22"/>
              </w:rPr>
            </w:pPr>
            <w:r>
              <w:rPr>
                <w:rFonts w:cs="Times New Roman"/>
                <w:sz w:val="22"/>
                <w:szCs w:val="22"/>
              </w:rPr>
              <w:t>L.S..................................................................</w:t>
            </w:r>
          </w:p>
          <w:p>
            <w:pPr>
              <w:pStyle w:val="Normal"/>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r>
        <w:trPr>
          <w:cantSplit w:val="true"/>
        </w:trPr>
        <w:tc>
          <w:tcPr>
            <w:tcW w:w="3025" w:type="dxa"/>
            <w:tcBorders/>
          </w:tcPr>
          <w:p>
            <w:pPr>
              <w:pStyle w:val="Normal"/>
              <w:snapToGrid w:val="false"/>
              <w:rPr>
                <w:rFonts w:ascii="Times New Roman" w:hAnsi="Times New Roman" w:cs="Times New Roman"/>
                <w:b/>
                <w:b/>
                <w:bCs/>
                <w:sz w:val="22"/>
                <w:szCs w:val="22"/>
                <w:u w:val="single"/>
              </w:rPr>
            </w:pPr>
            <w:r>
              <w:rPr>
                <w:rFonts w:cs="Times New Roman"/>
                <w:b/>
                <w:bCs/>
                <w:sz w:val="22"/>
                <w:szCs w:val="22"/>
                <w:u w:val="single"/>
              </w:rPr>
            </w:r>
          </w:p>
        </w:tc>
        <w:tc>
          <w:tcPr>
            <w:tcW w:w="4217" w:type="dxa"/>
            <w:tcBorders/>
          </w:tcPr>
          <w:p>
            <w:pPr>
              <w:pStyle w:val="Tabelleninhalt"/>
              <w:snapToGrid w:val="false"/>
              <w:rPr>
                <w:rFonts w:ascii="Times New Roman" w:hAnsi="Times New Roman" w:cs="Times New Roman"/>
                <w:sz w:val="22"/>
                <w:szCs w:val="22"/>
              </w:rPr>
            </w:pPr>
            <w:r>
              <w:rPr>
                <w:rFonts w:cs="Times New Roman"/>
                <w:sz w:val="22"/>
                <w:szCs w:val="22"/>
              </w:rPr>
            </w:r>
          </w:p>
        </w:tc>
        <w:tc>
          <w:tcPr>
            <w:tcW w:w="1813" w:type="dxa"/>
            <w:tcBorders/>
          </w:tcPr>
          <w:p>
            <w:pPr>
              <w:pStyle w:val="Tabelleninhalt"/>
              <w:snapToGrid w:val="false"/>
              <w:rPr>
                <w:rFonts w:ascii="Times New Roman" w:hAnsi="Times New Roman" w:cs="Times New Roman"/>
                <w:sz w:val="22"/>
                <w:szCs w:val="22"/>
              </w:rPr>
            </w:pPr>
            <w:r>
              <w:rPr>
                <w:rFonts w:cs="Times New Roman"/>
                <w:sz w:val="22"/>
                <w:szCs w:val="22"/>
              </w:rPr>
            </w:r>
          </w:p>
        </w:tc>
      </w:tr>
    </w:tbl>
    <w:p>
      <w:pPr>
        <w:pStyle w:val="Normal"/>
        <w:spacing w:lineRule="exact" w:line="224"/>
        <w:rPr>
          <w:rFonts w:ascii="Times New Roman" w:hAnsi="Times New Roman" w:eastAsia="Times New Roman" w:cs="Times New Roman"/>
        </w:rPr>
      </w:pPr>
      <w:r>
        <w:rPr>
          <w:rFonts w:eastAsia="Times New Roman" w:cs="Times New Roman"/>
        </w:rPr>
      </w:r>
    </w:p>
    <w:tbl>
      <w:tblPr>
        <w:tblW w:w="9069" w:type="dxa"/>
        <w:jc w:val="left"/>
        <w:tblInd w:w="55" w:type="dxa"/>
        <w:tblCellMar>
          <w:top w:w="55" w:type="dxa"/>
          <w:left w:w="55" w:type="dxa"/>
          <w:bottom w:w="55" w:type="dxa"/>
          <w:right w:w="55" w:type="dxa"/>
        </w:tblCellMar>
      </w:tblPr>
      <w:tblGrid>
        <w:gridCol w:w="3015"/>
        <w:gridCol w:w="4217"/>
        <w:gridCol w:w="1837"/>
      </w:tblGrid>
      <w:tr>
        <w:trPr>
          <w:cantSplit w:val="true"/>
        </w:trPr>
        <w:tc>
          <w:tcPr>
            <w:tcW w:w="3015" w:type="dxa"/>
            <w:tcBorders/>
          </w:tcPr>
          <w:p>
            <w:pPr>
              <w:pStyle w:val="Normal"/>
              <w:keepNext w:val="true"/>
              <w:tabs>
                <w:tab w:val="clear" w:pos="708"/>
              </w:tabs>
              <w:rPr>
                <w:b/>
                <w:b/>
                <w:bCs/>
                <w:sz w:val="22"/>
                <w:szCs w:val="22"/>
                <w:u w:val="single"/>
              </w:rPr>
            </w:pPr>
            <w:r>
              <w:rPr>
                <w:b/>
                <w:bCs/>
                <w:sz w:val="22"/>
                <w:szCs w:val="22"/>
                <w:u w:val="single"/>
              </w:rPr>
              <w:t>1. Beauftragter:</w:t>
            </w:r>
          </w:p>
          <w:p>
            <w:pPr>
              <w:pStyle w:val="Normal"/>
              <w:tabs>
                <w:tab w:val="clear" w:pos="708"/>
              </w:tabs>
              <w:rPr>
                <w:sz w:val="22"/>
                <w:szCs w:val="22"/>
              </w:rPr>
            </w:pPr>
            <w:r>
              <w:rPr>
                <w:sz w:val="22"/>
                <w:szCs w:val="22"/>
              </w:rPr>
            </w:r>
          </w:p>
          <w:p>
            <w:pPr>
              <w:pStyle w:val="Normal"/>
              <w:tabs>
                <w:tab w:val="clear" w:pos="708"/>
              </w:tabs>
              <w:rPr>
                <w:sz w:val="22"/>
                <w:szCs w:val="22"/>
              </w:rPr>
            </w:pPr>
            <w:r>
              <w:rPr>
                <w:sz w:val="22"/>
                <w:szCs w:val="22"/>
              </w:rPr>
              <w:t>…</w:t>
            </w:r>
            <w:r>
              <w:rPr>
                <w:sz w:val="22"/>
                <w:szCs w:val="22"/>
              </w:rPr>
              <w:t>.............................................</w:t>
            </w:r>
          </w:p>
          <w:p>
            <w:pPr>
              <w:pStyle w:val="Normal"/>
              <w:tabs>
                <w:tab w:val="clear" w:pos="708"/>
              </w:tabs>
              <w:rPr>
                <w:sz w:val="22"/>
                <w:szCs w:val="22"/>
              </w:rPr>
            </w:pPr>
            <w:r>
              <w:rPr>
                <w:sz w:val="22"/>
                <w:szCs w:val="22"/>
              </w:rPr>
              <w:t>Ort, Datum</w:t>
            </w:r>
          </w:p>
        </w:tc>
        <w:tc>
          <w:tcPr>
            <w:tcW w:w="4217" w:type="dxa"/>
            <w:tcBorders/>
          </w:tcPr>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t>…</w:t>
            </w:r>
            <w:r>
              <w:rPr>
                <w:sz w:val="22"/>
                <w:szCs w:val="22"/>
              </w:rPr>
              <w:t>....................................................................</w:t>
            </w:r>
          </w:p>
          <w:p>
            <w:pPr>
              <w:pStyle w:val="Normal"/>
              <w:tabs>
                <w:tab w:val="clear" w:pos="708"/>
              </w:tabs>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37" w:type="dxa"/>
            <w:tcBorders/>
          </w:tcPr>
          <w:p>
            <w:pPr>
              <w:pStyle w:val="Tabelleninhalt"/>
              <w:tabs>
                <w:tab w:val="clear" w:pos="708"/>
              </w:tabs>
              <w:rPr>
                <w:sz w:val="22"/>
                <w:szCs w:val="22"/>
              </w:rPr>
            </w:pPr>
            <w:r>
              <w:rPr>
                <w:sz w:val="22"/>
                <w:szCs w:val="22"/>
              </w:rPr>
            </w:r>
          </w:p>
        </w:tc>
      </w:tr>
      <w:tr>
        <w:trPr>
          <w:cantSplit w:val="true"/>
        </w:trPr>
        <w:tc>
          <w:tcPr>
            <w:tcW w:w="3015" w:type="dxa"/>
            <w:tcBorders/>
          </w:tcPr>
          <w:p>
            <w:pPr>
              <w:pStyle w:val="Normal"/>
              <w:tabs>
                <w:tab w:val="clear" w:pos="708"/>
              </w:tabs>
              <w:rPr>
                <w:b/>
                <w:b/>
                <w:bCs/>
                <w:sz w:val="22"/>
                <w:szCs w:val="22"/>
                <w:u w:val="single"/>
              </w:rPr>
            </w:pPr>
            <w:r>
              <w:rPr>
                <w:b/>
                <w:bCs/>
                <w:sz w:val="22"/>
                <w:szCs w:val="22"/>
                <w:u w:val="single"/>
              </w:rPr>
              <w:t>2. Beauftragter:</w:t>
            </w:r>
          </w:p>
          <w:p>
            <w:pPr>
              <w:pStyle w:val="Normal"/>
              <w:tabs>
                <w:tab w:val="clear" w:pos="708"/>
              </w:tabs>
              <w:rPr>
                <w:sz w:val="22"/>
                <w:szCs w:val="22"/>
              </w:rPr>
            </w:pPr>
            <w:r>
              <w:rPr>
                <w:sz w:val="22"/>
                <w:szCs w:val="22"/>
              </w:rPr>
            </w:r>
          </w:p>
          <w:p>
            <w:pPr>
              <w:pStyle w:val="Normal"/>
              <w:tabs>
                <w:tab w:val="clear" w:pos="708"/>
              </w:tabs>
              <w:rPr>
                <w:sz w:val="22"/>
                <w:szCs w:val="22"/>
              </w:rPr>
            </w:pPr>
            <w:r>
              <w:rPr>
                <w:sz w:val="22"/>
                <w:szCs w:val="22"/>
              </w:rPr>
              <w:t>…</w:t>
            </w:r>
            <w:r>
              <w:rPr>
                <w:sz w:val="22"/>
                <w:szCs w:val="22"/>
              </w:rPr>
              <w:t>.............................................</w:t>
            </w:r>
          </w:p>
          <w:p>
            <w:pPr>
              <w:pStyle w:val="Normal"/>
              <w:tabs>
                <w:tab w:val="clear" w:pos="708"/>
              </w:tabs>
              <w:rPr>
                <w:sz w:val="22"/>
                <w:szCs w:val="22"/>
              </w:rPr>
            </w:pPr>
            <w:r>
              <w:rPr>
                <w:sz w:val="22"/>
                <w:szCs w:val="22"/>
              </w:rPr>
              <w:t>Ort, Datum</w:t>
            </w:r>
          </w:p>
        </w:tc>
        <w:tc>
          <w:tcPr>
            <w:tcW w:w="4217" w:type="dxa"/>
            <w:tcBorders/>
          </w:tcPr>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r>
          </w:p>
          <w:p>
            <w:pPr>
              <w:pStyle w:val="Tabelleninhalt"/>
              <w:tabs>
                <w:tab w:val="clear" w:pos="708"/>
              </w:tabs>
              <w:rPr>
                <w:sz w:val="22"/>
                <w:szCs w:val="22"/>
              </w:rPr>
            </w:pPr>
            <w:r>
              <w:rPr>
                <w:sz w:val="22"/>
                <w:szCs w:val="22"/>
              </w:rPr>
              <w:t>…</w:t>
            </w:r>
            <w:r>
              <w:rPr>
                <w:sz w:val="22"/>
                <w:szCs w:val="22"/>
              </w:rPr>
              <w:t>....................................................................</w:t>
            </w:r>
          </w:p>
          <w:p>
            <w:pPr>
              <w:pStyle w:val="Normal"/>
              <w:tabs>
                <w:tab w:val="clear" w:pos="708"/>
              </w:tabs>
              <w:rPr>
                <w:rFonts w:ascii="Times New Roman" w:hAnsi="Times New Roman" w:cs="Times New Roman"/>
                <w:sz w:val="22"/>
                <w:szCs w:val="22"/>
              </w:rPr>
            </w:pPr>
            <w:r>
              <w:rPr>
                <w:rFonts w:cs="Times New Roman"/>
                <w:sz w:val="22"/>
                <w:szCs w:val="22"/>
              </w:rPr>
              <w:t>&lt;Familienname&gt;, &lt;Rufname&gt;</w:t>
              <w:br/>
              <w:t xml:space="preserve">niedergek. am &lt;Datum&gt; </w:t>
              <w:br/>
              <w:t>auf &lt;Ort&gt;</w:t>
            </w:r>
          </w:p>
        </w:tc>
        <w:tc>
          <w:tcPr>
            <w:tcW w:w="1837" w:type="dxa"/>
            <w:tcBorders/>
          </w:tcPr>
          <w:p>
            <w:pPr>
              <w:pStyle w:val="Tabelleninhalt"/>
              <w:tabs>
                <w:tab w:val="clear" w:pos="708"/>
              </w:tabs>
              <w:rPr>
                <w:sz w:val="22"/>
                <w:szCs w:val="22"/>
              </w:rPr>
            </w:pPr>
            <w:r>
              <w:rPr>
                <w:sz w:val="22"/>
                <w:szCs w:val="22"/>
              </w:rPr>
            </w:r>
          </w:p>
        </w:tc>
      </w:tr>
    </w:tbl>
    <w:p>
      <w:pPr>
        <w:pStyle w:val="Normal"/>
        <w:jc w:val="center"/>
        <w:rPr/>
      </w:pPr>
      <w:r>
        <w:rPr/>
      </w:r>
    </w:p>
    <w:p>
      <w:pPr>
        <w:pStyle w:val="Normal"/>
        <w:jc w:val="left"/>
        <w:rPr>
          <w:rFonts w:ascii="Times New Roman" w:hAnsi="Times New Roman" w:eastAsia="Times New Roman" w:cs="Times New Roman"/>
        </w:rPr>
      </w:pPr>
      <w:r>
        <w:rPr>
          <w:rFonts w:eastAsia="Times New Roman" w:cs="Times New Roman"/>
        </w:rPr>
      </w:r>
    </w:p>
    <w:p>
      <w:pPr>
        <w:pStyle w:val="Normal"/>
        <w:spacing w:lineRule="auto"/>
        <w:rPr>
          <w:rFonts w:ascii="Times New Roman" w:hAnsi="Times New Roman" w:eastAsia="Palatino Linotype" w:cs="Times New Roman"/>
          <w:b/>
          <w:b/>
          <w:sz w:val="24"/>
          <w:szCs w:val="24"/>
        </w:rPr>
      </w:pPr>
      <w:r>
        <w:rPr>
          <w:rFonts w:eastAsia="Palatino Linotype" w:cs="Times New Roman"/>
          <w:b/>
          <w:sz w:val="24"/>
          <w:szCs w:val="24"/>
        </w:rPr>
      </w:r>
      <w:r>
        <w:br w:type="page"/>
      </w:r>
    </w:p>
    <w:p>
      <w:pPr>
        <w:pStyle w:val="Normal"/>
        <w:spacing w:lineRule="auto"/>
        <w:rPr>
          <w:rFonts w:ascii="Times New Roman" w:hAnsi="Times New Roman" w:eastAsia="Palatino Linotype" w:cs="Times New Roman"/>
          <w:b/>
          <w:b/>
          <w:sz w:val="24"/>
          <w:szCs w:val="24"/>
        </w:rPr>
      </w:pPr>
      <w:r>
        <w:rPr>
          <w:rFonts w:eastAsia="Palatino Linotype" w:cs="Times New Roman"/>
          <w:b/>
          <w:sz w:val="24"/>
          <w:szCs w:val="24"/>
        </w:rPr>
        <w:t>Hinterlegung und regelmäßige Aufrechterhaltung</w:t>
      </w:r>
    </w:p>
    <w:p>
      <w:pPr>
        <w:pStyle w:val="Normal"/>
        <w:spacing w:lineRule="exact" w:line="302"/>
        <w:rPr>
          <w:rFonts w:ascii="Times New Roman" w:hAnsi="Times New Roman" w:eastAsia="Palatino Linotype" w:cs="Times New Roman"/>
          <w:i/>
          <w:i/>
          <w:sz w:val="22"/>
        </w:rPr>
      </w:pPr>
      <w:r>
        <w:rPr>
          <w:rFonts w:eastAsia="Palatino Linotype" w:cs="Times New Roman"/>
          <w:i/>
          <w:sz w:val="22"/>
        </w:rPr>
      </w:r>
    </w:p>
    <w:p>
      <w:pPr>
        <w:pStyle w:val="Normal"/>
        <w:spacing w:lineRule="auto"/>
        <w:rPr>
          <w:rFonts w:ascii="Times New Roman" w:hAnsi="Times New Roman" w:eastAsia="Palatino Linotype" w:cs="Times New Roman"/>
          <w:sz w:val="23"/>
        </w:rPr>
      </w:pPr>
      <w:r>
        <w:rPr>
          <w:rFonts w:eastAsia="Palatino Linotype" w:cs="Times New Roman"/>
          <w:sz w:val="22"/>
          <w:szCs w:val="22"/>
        </w:rPr>
        <w:t xml:space="preserve">Die vorliegende Betreuungsverfügung ist im Internet registriert unter </w:t>
        <w:br/>
      </w:r>
      <w:r>
        <w:rPr>
          <w:rFonts w:eastAsia="Palatino Linotype" w:cs="Courier New" w:ascii="Courier New" w:hAnsi="Courier New"/>
          <w:b/>
          <w:bCs/>
          <w:sz w:val="20"/>
          <w:szCs w:val="20"/>
        </w:rPr>
        <w:t>www.vorsorgeregister.de</w:t>
      </w:r>
      <w:r>
        <w:rPr>
          <w:rFonts w:eastAsia="Palatino Linotype" w:cs="Times New Roman"/>
          <w:sz w:val="22"/>
          <w:szCs w:val="22"/>
        </w:rPr>
        <w:t xml:space="preserve"> </w:t>
        <w:br/>
        <w:t xml:space="preserve">sowie mit allen Aktualisierungen öffentlich zugänglich unter </w:t>
        <w:br/>
      </w:r>
      <w:r>
        <w:rPr>
          <w:rFonts w:eastAsia="Palatino Linotype" w:cs="Courier New" w:ascii="Courier New" w:hAnsi="Courier New"/>
          <w:b/>
          <w:bCs/>
          <w:sz w:val="20"/>
          <w:szCs w:val="20"/>
        </w:rPr>
        <w:t>www.mydrive.ch</w:t>
      </w:r>
      <w:r>
        <w:rPr>
          <w:rFonts w:eastAsia="Palatino Linotype" w:cs="Times New Roman"/>
          <w:sz w:val="22"/>
          <w:szCs w:val="22"/>
        </w:rPr>
        <w:t xml:space="preserve"> </w:t>
        <w:br/>
        <w:t xml:space="preserve">mit dem Benutzernamen </w:t>
      </w:r>
      <w:r>
        <w:rPr>
          <w:rFonts w:eastAsia="Palatino Linotype" w:cs="Courier New" w:ascii="Courier New" w:hAnsi="Courier New"/>
          <w:sz w:val="22"/>
          <w:szCs w:val="22"/>
        </w:rPr>
        <w:t>&lt;Öffentlicher Benutzername&gt;</w:t>
      </w:r>
      <w:r>
        <w:rPr>
          <w:rFonts w:eastAsia="Palatino Linotype" w:cs="Times New Roman"/>
          <w:sz w:val="22"/>
          <w:szCs w:val="22"/>
        </w:rPr>
        <w:t xml:space="preserve"> und dem Kennwort </w:t>
      </w:r>
      <w:r>
        <w:rPr>
          <w:rFonts w:eastAsia="Palatino Linotype" w:cs="Courier New" w:ascii="Courier New" w:hAnsi="Courier New"/>
          <w:sz w:val="22"/>
          <w:szCs w:val="22"/>
        </w:rPr>
        <w:t>&lt;Kennwort&gt;</w:t>
      </w:r>
      <w:r>
        <w:rPr>
          <w:rFonts w:eastAsia="Palatino Linotype" w:cs="Times New Roman"/>
          <w:sz w:val="22"/>
          <w:szCs w:val="22"/>
        </w:rPr>
        <w:t>.</w:t>
      </w:r>
    </w:p>
    <w:p>
      <w:pPr>
        <w:pStyle w:val="Normal"/>
        <w:spacing w:lineRule="auto"/>
        <w:rPr>
          <w:rFonts w:ascii="Times New Roman" w:hAnsi="Times New Roman" w:eastAsia="Palatino Linotype" w:cs="Times New Roman"/>
          <w:sz w:val="22"/>
          <w:szCs w:val="22"/>
        </w:rPr>
      </w:pPr>
      <w:r>
        <w:rPr>
          <w:rFonts w:eastAsia="Palatino Linotype" w:cs="Times New Roman"/>
          <w:sz w:val="22"/>
          <w:szCs w:val="22"/>
        </w:rPr>
      </w:r>
    </w:p>
    <w:p>
      <w:pPr>
        <w:pStyle w:val="Normal"/>
        <w:spacing w:lineRule="auto"/>
        <w:rPr>
          <w:rFonts w:ascii="Times New Roman" w:hAnsi="Times New Roman" w:eastAsia="Palatino Linotype" w:cs="Times New Roman"/>
          <w:sz w:val="23"/>
        </w:rPr>
      </w:pPr>
      <w:r>
        <w:rPr>
          <w:rFonts w:eastAsia="Palatino Linotype" w:cs="Times New Roman"/>
          <w:sz w:val="23"/>
        </w:rPr>
        <w:t>Weitere Kopien dieser Patientenverfügung sind hinterlegt bei:</w:t>
      </w:r>
    </w:p>
    <w:p>
      <w:pPr>
        <w:pStyle w:val="Normal"/>
        <w:spacing w:lineRule="auto"/>
        <w:rPr>
          <w:rFonts w:ascii="Times New Roman" w:hAnsi="Times New Roman" w:eastAsia="Palatino Linotype" w:cs="Times New Roman"/>
          <w:sz w:val="23"/>
        </w:rPr>
      </w:pPr>
      <w:r>
        <w:rPr>
          <w:rFonts w:eastAsia="Palatino Linotype" w:cs="Times New Roman"/>
          <w:sz w:val="23"/>
        </w:rPr>
      </w:r>
    </w:p>
    <w:tbl>
      <w:tblPr>
        <w:tblW w:w="9069" w:type="dxa"/>
        <w:jc w:val="left"/>
        <w:tblInd w:w="55" w:type="dxa"/>
        <w:tblCellMar>
          <w:top w:w="55" w:type="dxa"/>
          <w:left w:w="55" w:type="dxa"/>
          <w:bottom w:w="55" w:type="dxa"/>
          <w:right w:w="55" w:type="dxa"/>
        </w:tblCellMar>
      </w:tblPr>
      <w:tblGrid>
        <w:gridCol w:w="6895"/>
        <w:gridCol w:w="2174"/>
      </w:tblGrid>
      <w:tr>
        <w:trPr/>
        <w:tc>
          <w:tcPr>
            <w:tcW w:w="6895" w:type="dxa"/>
            <w:tcBorders>
              <w:top w:val="single" w:sz="2" w:space="0" w:color="000000"/>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1:</w:t>
              <w:br/>
              <w:br/>
            </w:r>
          </w:p>
        </w:tc>
        <w:tc>
          <w:tcPr>
            <w:tcW w:w="2174" w:type="dxa"/>
            <w:tcBorders>
              <w:top w:val="single" w:sz="2" w:space="0" w:color="000000"/>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r>
        <w:trPr/>
        <w:tc>
          <w:tcPr>
            <w:tcW w:w="6895" w:type="dxa"/>
            <w:tcBorders>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2:</w:t>
              <w:br/>
              <w:br/>
            </w:r>
          </w:p>
        </w:tc>
        <w:tc>
          <w:tcPr>
            <w:tcW w:w="2174" w:type="dxa"/>
            <w:tcBorders>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r>
        <w:trPr/>
        <w:tc>
          <w:tcPr>
            <w:tcW w:w="6895" w:type="dxa"/>
            <w:tcBorders>
              <w:left w:val="single" w:sz="2" w:space="0" w:color="000000"/>
              <w:bottom w:val="single" w:sz="2" w:space="0" w:color="000000"/>
            </w:tcBorders>
          </w:tcPr>
          <w:p>
            <w:pPr>
              <w:pStyle w:val="Tabelleninhalt"/>
              <w:rPr>
                <w:rFonts w:ascii="Times New Roman" w:hAnsi="Times New Roman" w:eastAsia="Palatino Linotype" w:cs="Times New Roman"/>
              </w:rPr>
            </w:pPr>
            <w:r>
              <w:rPr>
                <w:rFonts w:eastAsia="Palatino Linotype" w:cs="Times New Roman"/>
              </w:rPr>
              <w:t>Kopie 3:</w:t>
              <w:br/>
              <w:br/>
            </w:r>
          </w:p>
        </w:tc>
        <w:tc>
          <w:tcPr>
            <w:tcW w:w="2174" w:type="dxa"/>
            <w:tcBorders>
              <w:left w:val="single" w:sz="2" w:space="0" w:color="000000"/>
              <w:bottom w:val="single" w:sz="2" w:space="0" w:color="000000"/>
              <w:right w:val="single" w:sz="2" w:space="0" w:color="000000"/>
            </w:tcBorders>
          </w:tcPr>
          <w:p>
            <w:pPr>
              <w:pStyle w:val="Tabelleninhalt"/>
              <w:rPr>
                <w:rFonts w:ascii="Times New Roman" w:hAnsi="Times New Roman" w:eastAsia="Palatino Linotype" w:cs="Times New Roman"/>
              </w:rPr>
            </w:pPr>
            <w:r>
              <w:rPr>
                <w:rFonts w:eastAsia="Palatino Linotype" w:cs="Times New Roman"/>
              </w:rPr>
              <w:t>am:</w:t>
            </w:r>
          </w:p>
        </w:tc>
      </w:tr>
    </w:tbl>
    <w:p>
      <w:pPr>
        <w:pStyle w:val="Normal"/>
        <w:spacing w:lineRule="auto"/>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uppressAutoHyphens w:val="true"/>
        <w:spacing w:lineRule="auto" w:line="192"/>
        <w:ind w:left="0" w:right="15" w:hanging="0"/>
        <w:rPr>
          <w:rFonts w:ascii="Times New Roman" w:hAnsi="Times New Roman" w:eastAsia="Palatino Linotype" w:cs="Times New Roman"/>
          <w:b/>
          <w:b/>
          <w:sz w:val="20"/>
          <w:szCs w:val="20"/>
        </w:rPr>
      </w:pPr>
      <w:r>
        <w:rPr>
          <w:rFonts w:eastAsia="Palatino Linotype" w:cs="Times New Roman"/>
          <w:b/>
          <w:sz w:val="20"/>
          <w:szCs w:val="20"/>
        </w:rPr>
        <w:t xml:space="preserve">Ich bestätige mit </w:t>
      </w:r>
      <w:r>
        <w:rPr>
          <w:rFonts w:eastAsia="Palatino Linotype" w:cs="Times New Roman"/>
          <w:b/>
          <w:i/>
          <w:iCs/>
          <w:sz w:val="20"/>
          <w:szCs w:val="20"/>
        </w:rPr>
        <w:t>Meiner</w:t>
      </w:r>
      <w:r>
        <w:rPr>
          <w:rFonts w:eastAsia="Palatino Linotype" w:cs="Times New Roman"/>
          <w:b/>
          <w:sz w:val="20"/>
          <w:szCs w:val="20"/>
        </w:rPr>
        <w:t xml:space="preserve"> Unterschrift die weitere Gültigkeit </w:t>
      </w:r>
      <w:r>
        <w:rPr>
          <w:rFonts w:eastAsia="Palatino Linotype" w:cs="Times New Roman"/>
          <w:b/>
          <w:i/>
          <w:iCs/>
          <w:sz w:val="20"/>
          <w:szCs w:val="20"/>
        </w:rPr>
        <w:t>Meiner</w:t>
      </w:r>
      <w:r>
        <w:rPr>
          <w:rFonts w:eastAsia="Palatino Linotype" w:cs="Times New Roman"/>
          <w:b/>
          <w:sz w:val="20"/>
          <w:szCs w:val="20"/>
        </w:rPr>
        <w:t xml:space="preserve"> Patientenverfügung in Verbindung mit den dort angegebenen Versionen der Vorsorge- und Betreuungsvollmachten.</w:t>
      </w:r>
    </w:p>
    <w:p>
      <w:pPr>
        <w:pStyle w:val="Normal"/>
        <w:spacing w:lineRule="exact" w:line="200"/>
        <w:rPr>
          <w:rFonts w:ascii="Times New Roman" w:hAnsi="Times New Roman" w:eastAsia="Palatino Linotype" w:cs="Times New Roman"/>
          <w:i/>
          <w:i/>
          <w:sz w:val="20"/>
          <w:szCs w:val="20"/>
        </w:rPr>
      </w:pPr>
      <w:r>
        <w:rPr>
          <w:rFonts w:eastAsia="Palatino Linotype" w:cs="Times New Roman"/>
          <w:i/>
          <w:sz w:val="20"/>
          <w:szCs w:val="20"/>
        </w:rPr>
      </w:r>
    </w:p>
    <w:p>
      <w:pPr>
        <w:pStyle w:val="Normal"/>
        <w:spacing w:lineRule="auto"/>
        <w:rPr>
          <w:rFonts w:ascii="Times New Roman" w:hAnsi="Times New Roman" w:eastAsia="Palatino Linotype" w:cs="Times New Roman"/>
          <w:i/>
          <w:i/>
          <w:sz w:val="22"/>
        </w:rPr>
      </w:pPr>
      <w:r>
        <w:rPr>
          <w:rFonts w:eastAsia="Palatino Linotype" w:cs="Times New Roman"/>
          <w:i/>
          <w:sz w:val="22"/>
        </w:rPr>
        <w:t>Auch wenn Ich diese Patientenverfügung nicht in regelmäßigen Abständen bestätigt habe, bedeutet dies nicht, dass diese Patientenverfügung nicht mehr Bestand haben soll.</w:t>
      </w:r>
    </w:p>
    <w:p>
      <w:pPr>
        <w:pStyle w:val="Normal"/>
        <w:spacing w:lineRule="exact" w:line="2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0" w:type="dxa"/>
        <w:tblCellMar>
          <w:top w:w="0" w:type="dxa"/>
          <w:left w:w="0" w:type="dxa"/>
          <w:bottom w:w="0" w:type="dxa"/>
          <w:right w:w="0" w:type="dxa"/>
        </w:tblCellMar>
      </w:tblPr>
      <w:tblGrid>
        <w:gridCol w:w="2901"/>
        <w:gridCol w:w="3053"/>
        <w:gridCol w:w="3092"/>
      </w:tblGrid>
      <w:tr>
        <w:trPr>
          <w:trHeight w:val="310" w:hRule="atLeast"/>
        </w:trPr>
        <w:tc>
          <w:tcPr>
            <w:tcW w:w="2901" w:type="dxa"/>
            <w:tcBorders/>
          </w:tcPr>
          <w:p>
            <w:pPr>
              <w:pStyle w:val="Normal"/>
              <w:spacing w:lineRule="auto"/>
              <w:rPr>
                <w:rFonts w:ascii="Times New Roman" w:hAnsi="Times New Roman" w:eastAsia="Palatino Linotype" w:cs="Times New Roman"/>
                <w:b/>
                <w:b/>
                <w:sz w:val="23"/>
              </w:rPr>
            </w:pPr>
            <w:r>
              <w:rPr>
                <w:rFonts w:eastAsia="Palatino Linotype" w:cs="Times New Roman"/>
                <w:b/>
                <w:sz w:val="23"/>
              </w:rPr>
              <w:t>1. Bestätigung</w:t>
            </w:r>
            <w:r>
              <w:rPr>
                <w:rFonts w:eastAsia="Palatino Linotype" w:cs="Times New Roman"/>
                <w:b w:val="false"/>
                <w:bCs w:val="false"/>
                <w:sz w:val="16"/>
                <w:szCs w:val="16"/>
              </w:rPr>
              <w:br/>
              <w:br/>
              <w:t>Vorsorgevollmacht:</w:t>
              <w:br/>
              <w:br/>
              <w:t>Betreuungsvollmacht:</w:t>
            </w:r>
          </w:p>
        </w:tc>
        <w:tc>
          <w:tcPr>
            <w:tcW w:w="3053" w:type="dxa"/>
            <w:tcBorders/>
          </w:tcPr>
          <w:p>
            <w:pPr>
              <w:pStyle w:val="Normal"/>
              <w:suppressAutoHyphens w:val="true"/>
              <w:spacing w:lineRule="auto"/>
              <w:ind w:left="69" w:right="0" w:hanging="0"/>
              <w:rPr>
                <w:rFonts w:ascii="Times New Roman" w:hAnsi="Times New Roman" w:eastAsia="Palatino Linotype" w:cs="Times New Roman"/>
                <w:b/>
                <w:b/>
                <w:sz w:val="23"/>
              </w:rPr>
            </w:pPr>
            <w:r>
              <w:rPr>
                <w:rFonts w:eastAsia="Palatino Linotype" w:cs="Times New Roman"/>
                <w:b/>
                <w:sz w:val="23"/>
              </w:rPr>
              <w:t>2. Bestätigung</w:t>
            </w:r>
            <w:r>
              <w:rPr>
                <w:rFonts w:eastAsia="Palatino Linotype" w:cs="Times New Roman"/>
                <w:b/>
                <w:sz w:val="16"/>
                <w:szCs w:val="16"/>
              </w:rPr>
              <w:br/>
              <w:br/>
            </w:r>
            <w:r>
              <w:rPr>
                <w:rFonts w:eastAsia="Palatino Linotype" w:cs="Times New Roman"/>
                <w:b w:val="false"/>
                <w:bCs w:val="false"/>
                <w:sz w:val="16"/>
                <w:szCs w:val="16"/>
              </w:rPr>
              <w:t>Vorsorgevollmacht:</w:t>
              <w:br/>
              <w:br/>
              <w:t>Betreuungsvollmacht:</w:t>
            </w:r>
          </w:p>
        </w:tc>
        <w:tc>
          <w:tcPr>
            <w:tcW w:w="3092" w:type="dxa"/>
            <w:tcBorders/>
          </w:tcPr>
          <w:p>
            <w:pPr>
              <w:pStyle w:val="Normal"/>
              <w:suppressAutoHyphens w:val="true"/>
              <w:spacing w:lineRule="auto"/>
              <w:ind w:left="69" w:right="0" w:hanging="0"/>
              <w:rPr>
                <w:rFonts w:ascii="Times New Roman" w:hAnsi="Times New Roman" w:eastAsia="Palatino Linotype" w:cs="Times New Roman"/>
                <w:b/>
                <w:b/>
                <w:w w:val="98"/>
                <w:sz w:val="23"/>
              </w:rPr>
            </w:pPr>
            <w:r>
              <w:rPr>
                <w:rFonts w:eastAsia="Palatino Linotype" w:cs="Times New Roman"/>
                <w:b/>
                <w:w w:val="98"/>
                <w:sz w:val="23"/>
              </w:rPr>
              <w:t>3. Bestätigung</w:t>
            </w:r>
            <w:r>
              <w:rPr>
                <w:rFonts w:eastAsia="Palatino Linotype" w:cs="Times New Roman"/>
                <w:b/>
                <w:w w:val="98"/>
                <w:sz w:val="16"/>
                <w:szCs w:val="16"/>
              </w:rPr>
              <w:br/>
              <w:br/>
            </w:r>
            <w:r>
              <w:rPr>
                <w:rFonts w:eastAsia="Palatino Linotype" w:cs="Times New Roman"/>
                <w:b w:val="false"/>
                <w:bCs w:val="false"/>
                <w:w w:val="98"/>
                <w:sz w:val="16"/>
                <w:szCs w:val="16"/>
              </w:rPr>
              <w:t>Vorsorgevollmacht:</w:t>
              <w:br/>
              <w:br/>
              <w:t>Betreuungsvollmacht:</w:t>
            </w:r>
          </w:p>
        </w:tc>
      </w:tr>
    </w:tbl>
    <w:p>
      <w:pPr>
        <w:pStyle w:val="Normal"/>
        <w:spacing w:lineRule="exact" w:line="20"/>
        <w:rPr>
          <w:rFonts w:ascii="Times New Roman" w:hAnsi="Times New Roman" w:eastAsia="Palatino Linotype" w:cs="Times New Roman"/>
          <w:b/>
          <w:b/>
          <w:i/>
          <w:i/>
          <w:w w:val="98"/>
          <w:sz w:val="22"/>
        </w:rPr>
      </w:pPr>
      <w:r>
        <w:rPr>
          <w:rFonts w:eastAsia="Palatino Linotype" w:cs="Times New Roman"/>
          <w:b/>
          <w:i/>
          <w:w w:val="98"/>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br/>
      </w:r>
    </w:p>
    <w:tbl>
      <w:tblPr>
        <w:tblW w:w="9046" w:type="dxa"/>
        <w:jc w:val="left"/>
        <w:tblInd w:w="55" w:type="dxa"/>
        <w:tblCellMar>
          <w:top w:w="55" w:type="dxa"/>
          <w:left w:w="55" w:type="dxa"/>
          <w:bottom w:w="55" w:type="dxa"/>
          <w:right w:w="55" w:type="dxa"/>
        </w:tblCellMar>
      </w:tblPr>
      <w:tblGrid>
        <w:gridCol w:w="2747"/>
        <w:gridCol w:w="154"/>
        <w:gridCol w:w="2892"/>
        <w:gridCol w:w="169"/>
        <w:gridCol w:w="3084"/>
      </w:tblGrid>
      <w:tr>
        <w:trPr>
          <w:trHeight w:val="310" w:hRule="atLeast"/>
        </w:trPr>
        <w:tc>
          <w:tcPr>
            <w:tcW w:w="2747"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Ort, Datum</w:t>
            </w:r>
          </w:p>
        </w:tc>
        <w:tc>
          <w:tcPr>
            <w:tcW w:w="154"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92" w:type="dxa"/>
            <w:tcBorders>
              <w:top w:val="single" w:sz="2" w:space="0" w:color="000000"/>
            </w:tcBorders>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t>Ort, Datum</w:t>
            </w:r>
          </w:p>
        </w:tc>
        <w:tc>
          <w:tcPr>
            <w:tcW w:w="169" w:type="dxa"/>
            <w:tcBorders/>
            <w:tcMar>
              <w:top w:w="0" w:type="dxa"/>
              <w:left w:w="0" w:type="dxa"/>
              <w:bottom w:w="0" w:type="dxa"/>
              <w:right w:w="0" w:type="dxa"/>
            </w:tcMar>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61" w:right="0" w:hanging="0"/>
              <w:rPr>
                <w:rFonts w:ascii="Times New Roman" w:hAnsi="Times New Roman" w:eastAsia="Palatino Linotype" w:cs="Times New Roman"/>
                <w:w w:val="97"/>
                <w:sz w:val="23"/>
              </w:rPr>
            </w:pPr>
            <w:r>
              <w:rPr>
                <w:rFonts w:eastAsia="Palatino Linotype" w:cs="Times New Roman"/>
                <w:w w:val="97"/>
                <w:sz w:val="23"/>
              </w:rPr>
              <w:t>Ort, Datum</w:t>
            </w:r>
          </w:p>
        </w:tc>
      </w:tr>
    </w:tbl>
    <w:p>
      <w:pPr>
        <w:pStyle w:val="Normal"/>
        <w:spacing w:lineRule="exact" w:line="20"/>
        <w:rPr>
          <w:rFonts w:ascii="Times New Roman" w:hAnsi="Times New Roman" w:eastAsia="Palatino Linotype" w:cs="Times New Roman"/>
          <w:i/>
          <w:i/>
          <w:w w:val="97"/>
          <w:sz w:val="22"/>
        </w:rPr>
      </w:pPr>
      <w:r>
        <w:rPr>
          <w:rFonts w:eastAsia="Palatino Linotype" w:cs="Times New Roman"/>
          <w:i/>
          <w:w w:val="97"/>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392"/>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0"/>
        <w:gridCol w:w="191"/>
        <w:gridCol w:w="2855"/>
        <w:gridCol w:w="176"/>
        <w:gridCol w:w="3084"/>
      </w:tblGrid>
      <w:tr>
        <w:trPr>
          <w:trHeight w:val="310" w:hRule="atLeast"/>
        </w:trPr>
        <w:tc>
          <w:tcPr>
            <w:tcW w:w="2740"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Unterschrift / Autograph</w:t>
            </w:r>
          </w:p>
        </w:tc>
        <w:tc>
          <w:tcPr>
            <w:tcW w:w="191"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55"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t>Unterschrift /Autograph</w:t>
            </w:r>
          </w:p>
        </w:tc>
        <w:tc>
          <w:tcPr>
            <w:tcW w:w="176" w:type="dxa"/>
            <w:tcBorders/>
            <w:tcMar>
              <w:top w:w="0" w:type="dxa"/>
              <w:left w:w="0" w:type="dxa"/>
              <w:bottom w:w="0" w:type="dxa"/>
              <w:right w:w="0" w:type="dxa"/>
            </w:tcMar>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w w:val="97"/>
                <w:sz w:val="23"/>
              </w:rPr>
            </w:pPr>
            <w:r>
              <w:rPr>
                <w:rFonts w:eastAsia="Palatino Linotype" w:cs="Times New Roman"/>
                <w:w w:val="97"/>
                <w:sz w:val="23"/>
              </w:rPr>
              <w:t>Unterschrift / Autograph</w:t>
            </w:r>
          </w:p>
        </w:tc>
      </w:tr>
    </w:tbl>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0" w:type="dxa"/>
        <w:tblCellMar>
          <w:top w:w="0" w:type="dxa"/>
          <w:left w:w="0" w:type="dxa"/>
          <w:bottom w:w="0" w:type="dxa"/>
          <w:right w:w="0" w:type="dxa"/>
        </w:tblCellMar>
      </w:tblPr>
      <w:tblGrid>
        <w:gridCol w:w="2901"/>
        <w:gridCol w:w="3053"/>
        <w:gridCol w:w="3092"/>
      </w:tblGrid>
      <w:tr>
        <w:trPr>
          <w:trHeight w:val="310" w:hRule="atLeast"/>
        </w:trPr>
        <w:tc>
          <w:tcPr>
            <w:tcW w:w="2901" w:type="dxa"/>
            <w:tcBorders/>
          </w:tcPr>
          <w:p>
            <w:pPr>
              <w:pStyle w:val="Normal"/>
              <w:spacing w:lineRule="auto"/>
              <w:rPr>
                <w:rFonts w:ascii="Times New Roman" w:hAnsi="Times New Roman" w:eastAsia="Palatino Linotype" w:cs="Times New Roman"/>
                <w:b/>
                <w:b/>
                <w:sz w:val="23"/>
              </w:rPr>
            </w:pPr>
            <w:r>
              <w:rPr>
                <w:rFonts w:eastAsia="Palatino Linotype" w:cs="Times New Roman"/>
                <w:b/>
                <w:sz w:val="23"/>
              </w:rPr>
              <w:t>4. Bestätigung</w:t>
            </w:r>
            <w:r>
              <w:rPr>
                <w:rFonts w:eastAsia="Palatino Linotype" w:cs="Times New Roman"/>
                <w:b w:val="false"/>
                <w:bCs w:val="false"/>
                <w:sz w:val="16"/>
                <w:szCs w:val="16"/>
              </w:rPr>
              <w:br/>
              <w:br/>
              <w:t>Vorsorgevollmacht:</w:t>
              <w:br/>
              <w:br/>
              <w:t>Betreuungsvollmacht:</w:t>
            </w:r>
          </w:p>
        </w:tc>
        <w:tc>
          <w:tcPr>
            <w:tcW w:w="3053" w:type="dxa"/>
            <w:tcBorders/>
          </w:tcPr>
          <w:p>
            <w:pPr>
              <w:pStyle w:val="Normal"/>
              <w:suppressAutoHyphens w:val="true"/>
              <w:spacing w:lineRule="auto"/>
              <w:ind w:left="69" w:right="0" w:hanging="0"/>
              <w:rPr>
                <w:rFonts w:ascii="Times New Roman" w:hAnsi="Times New Roman" w:eastAsia="Palatino Linotype" w:cs="Times New Roman"/>
                <w:b/>
                <w:b/>
                <w:sz w:val="23"/>
              </w:rPr>
            </w:pPr>
            <w:r>
              <w:rPr>
                <w:rFonts w:eastAsia="Palatino Linotype" w:cs="Times New Roman"/>
                <w:b/>
                <w:sz w:val="23"/>
              </w:rPr>
              <w:t>5. Bestätigung</w:t>
            </w:r>
            <w:r>
              <w:rPr>
                <w:rFonts w:eastAsia="Palatino Linotype" w:cs="Times New Roman"/>
                <w:b/>
                <w:sz w:val="16"/>
                <w:szCs w:val="16"/>
              </w:rPr>
              <w:br/>
              <w:br/>
            </w:r>
            <w:r>
              <w:rPr>
                <w:rFonts w:eastAsia="Palatino Linotype" w:cs="Times New Roman"/>
                <w:b w:val="false"/>
                <w:bCs w:val="false"/>
                <w:sz w:val="16"/>
                <w:szCs w:val="16"/>
              </w:rPr>
              <w:t>Vorsorgevollmacht:</w:t>
              <w:br/>
              <w:br/>
              <w:t>Betreuungsvollmacht:</w:t>
            </w:r>
          </w:p>
        </w:tc>
        <w:tc>
          <w:tcPr>
            <w:tcW w:w="3092" w:type="dxa"/>
            <w:tcBorders/>
          </w:tcPr>
          <w:p>
            <w:pPr>
              <w:pStyle w:val="Normal"/>
              <w:suppressAutoHyphens w:val="true"/>
              <w:spacing w:lineRule="auto"/>
              <w:ind w:left="69" w:right="0" w:hanging="0"/>
              <w:rPr>
                <w:rFonts w:ascii="Times New Roman" w:hAnsi="Times New Roman" w:eastAsia="Palatino Linotype" w:cs="Times New Roman"/>
                <w:b/>
                <w:b/>
                <w:w w:val="98"/>
                <w:sz w:val="23"/>
              </w:rPr>
            </w:pPr>
            <w:r>
              <w:rPr>
                <w:rFonts w:eastAsia="Palatino Linotype" w:cs="Times New Roman"/>
                <w:b/>
                <w:w w:val="98"/>
                <w:sz w:val="23"/>
              </w:rPr>
              <w:t>6. Bestätigung</w:t>
            </w:r>
            <w:r>
              <w:rPr>
                <w:rFonts w:eastAsia="Palatino Linotype" w:cs="Times New Roman"/>
                <w:b/>
                <w:w w:val="98"/>
                <w:sz w:val="16"/>
                <w:szCs w:val="16"/>
              </w:rPr>
              <w:br/>
              <w:br/>
            </w:r>
            <w:r>
              <w:rPr>
                <w:rFonts w:eastAsia="Palatino Linotype" w:cs="Times New Roman"/>
                <w:b w:val="false"/>
                <w:bCs w:val="false"/>
                <w:w w:val="98"/>
                <w:sz w:val="16"/>
                <w:szCs w:val="16"/>
              </w:rPr>
              <w:t>Vorsorgevollmacht:</w:t>
              <w:br/>
              <w:br/>
              <w:t>Betreuungsvollmacht:</w:t>
            </w:r>
          </w:p>
        </w:tc>
      </w:tr>
    </w:tbl>
    <w:p>
      <w:pPr>
        <w:pStyle w:val="Normal"/>
        <w:spacing w:lineRule="exact" w:line="20"/>
        <w:rPr>
          <w:rFonts w:ascii="Times New Roman" w:hAnsi="Times New Roman" w:eastAsia="Palatino Linotype" w:cs="Times New Roman"/>
          <w:b/>
          <w:b/>
          <w:i/>
          <w:i/>
          <w:w w:val="98"/>
          <w:sz w:val="22"/>
        </w:rPr>
      </w:pPr>
      <w:r>
        <w:rPr>
          <w:rFonts w:eastAsia="Palatino Linotype" w:cs="Times New Roman"/>
          <w:b/>
          <w:i/>
          <w:w w:val="98"/>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b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7"/>
        <w:gridCol w:w="154"/>
        <w:gridCol w:w="2892"/>
        <w:gridCol w:w="169"/>
        <w:gridCol w:w="3084"/>
      </w:tblGrid>
      <w:tr>
        <w:trPr>
          <w:trHeight w:val="310" w:hRule="atLeast"/>
        </w:trPr>
        <w:tc>
          <w:tcPr>
            <w:tcW w:w="2747"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Ort, Datum</w:t>
            </w:r>
          </w:p>
        </w:tc>
        <w:tc>
          <w:tcPr>
            <w:tcW w:w="154"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92" w:type="dxa"/>
            <w:tcBorders>
              <w:top w:val="single" w:sz="2" w:space="0" w:color="000000"/>
            </w:tcBorders>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t>Ort, Datum</w:t>
            </w:r>
          </w:p>
        </w:tc>
        <w:tc>
          <w:tcPr>
            <w:tcW w:w="169" w:type="dxa"/>
            <w:tcBorders/>
            <w:tcMar>
              <w:top w:w="0" w:type="dxa"/>
              <w:left w:w="0" w:type="dxa"/>
              <w:bottom w:w="0" w:type="dxa"/>
              <w:right w:w="0" w:type="dxa"/>
            </w:tcMar>
          </w:tcPr>
          <w:p>
            <w:pPr>
              <w:pStyle w:val="Normal"/>
              <w:suppressAutoHyphens w:val="true"/>
              <w:spacing w:lineRule="auto"/>
              <w:ind w:left="69"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61" w:right="0" w:hanging="0"/>
              <w:rPr>
                <w:rFonts w:ascii="Times New Roman" w:hAnsi="Times New Roman" w:eastAsia="Palatino Linotype" w:cs="Times New Roman"/>
                <w:w w:val="97"/>
                <w:sz w:val="23"/>
              </w:rPr>
            </w:pPr>
            <w:r>
              <w:rPr>
                <w:rFonts w:eastAsia="Palatino Linotype" w:cs="Times New Roman"/>
                <w:w w:val="97"/>
                <w:sz w:val="23"/>
              </w:rPr>
              <w:t>Ort, Datum</w:t>
            </w:r>
          </w:p>
        </w:tc>
      </w:tr>
    </w:tbl>
    <w:p>
      <w:pPr>
        <w:pStyle w:val="Normal"/>
        <w:spacing w:lineRule="exact" w:line="20"/>
        <w:rPr>
          <w:rFonts w:ascii="Times New Roman" w:hAnsi="Times New Roman" w:eastAsia="Palatino Linotype" w:cs="Times New Roman"/>
          <w:i/>
          <w:i/>
          <w:w w:val="97"/>
          <w:sz w:val="22"/>
        </w:rPr>
      </w:pPr>
      <w:r>
        <w:rPr>
          <w:rFonts w:eastAsia="Palatino Linotype" w:cs="Times New Roman"/>
          <w:i/>
          <w:w w:val="97"/>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200"/>
        <w:rPr>
          <w:rFonts w:ascii="Times New Roman" w:hAnsi="Times New Roman" w:eastAsia="Palatino Linotype" w:cs="Times New Roman"/>
          <w:i/>
          <w:i/>
          <w:sz w:val="22"/>
        </w:rPr>
      </w:pPr>
      <w:r>
        <w:rPr>
          <w:rFonts w:eastAsia="Palatino Linotype" w:cs="Times New Roman"/>
          <w:i/>
          <w:sz w:val="22"/>
        </w:rPr>
      </w:r>
    </w:p>
    <w:p>
      <w:pPr>
        <w:pStyle w:val="Normal"/>
        <w:spacing w:lineRule="exact" w:line="392"/>
        <w:rPr>
          <w:rFonts w:ascii="Times New Roman" w:hAnsi="Times New Roman" w:eastAsia="Palatino Linotype" w:cs="Times New Roman"/>
          <w:i/>
          <w:i/>
          <w:sz w:val="22"/>
        </w:rPr>
      </w:pPr>
      <w:r>
        <w:rPr>
          <w:rFonts w:eastAsia="Palatino Linotype" w:cs="Times New Roman"/>
          <w:i/>
          <w:sz w:val="22"/>
        </w:rPr>
      </w:r>
    </w:p>
    <w:tbl>
      <w:tblPr>
        <w:tblW w:w="9046" w:type="dxa"/>
        <w:jc w:val="left"/>
        <w:tblInd w:w="55" w:type="dxa"/>
        <w:tblCellMar>
          <w:top w:w="55" w:type="dxa"/>
          <w:left w:w="55" w:type="dxa"/>
          <w:bottom w:w="55" w:type="dxa"/>
          <w:right w:w="55" w:type="dxa"/>
        </w:tblCellMar>
      </w:tblPr>
      <w:tblGrid>
        <w:gridCol w:w="2740"/>
        <w:gridCol w:w="191"/>
        <w:gridCol w:w="2855"/>
        <w:gridCol w:w="176"/>
        <w:gridCol w:w="3084"/>
      </w:tblGrid>
      <w:tr>
        <w:trPr>
          <w:trHeight w:val="310" w:hRule="atLeast"/>
        </w:trPr>
        <w:tc>
          <w:tcPr>
            <w:tcW w:w="2740" w:type="dxa"/>
            <w:tcBorders>
              <w:top w:val="single" w:sz="2" w:space="0" w:color="000000"/>
            </w:tcBorders>
          </w:tcPr>
          <w:p>
            <w:pPr>
              <w:pStyle w:val="Normal"/>
              <w:spacing w:lineRule="auto"/>
              <w:rPr>
                <w:rFonts w:ascii="Times New Roman" w:hAnsi="Times New Roman" w:eastAsia="Palatino Linotype" w:cs="Times New Roman"/>
                <w:sz w:val="23"/>
              </w:rPr>
            </w:pPr>
            <w:r>
              <w:rPr>
                <w:rFonts w:eastAsia="Palatino Linotype" w:cs="Times New Roman"/>
                <w:sz w:val="23"/>
              </w:rPr>
              <w:t>Unterschrift / Autograph</w:t>
            </w:r>
          </w:p>
        </w:tc>
        <w:tc>
          <w:tcPr>
            <w:tcW w:w="191" w:type="dxa"/>
            <w:tcBorders/>
            <w:tcMar>
              <w:top w:w="0" w:type="dxa"/>
              <w:left w:w="0" w:type="dxa"/>
              <w:bottom w:w="0" w:type="dxa"/>
              <w:right w:w="0" w:type="dxa"/>
            </w:tcMar>
          </w:tcPr>
          <w:p>
            <w:pPr>
              <w:pStyle w:val="Normal"/>
              <w:spacing w:lineRule="auto"/>
              <w:rPr>
                <w:rFonts w:ascii="Times New Roman" w:hAnsi="Times New Roman" w:eastAsia="Palatino Linotype" w:cs="Times New Roman"/>
                <w:sz w:val="23"/>
              </w:rPr>
            </w:pPr>
            <w:r>
              <w:rPr>
                <w:rFonts w:eastAsia="Palatino Linotype" w:cs="Times New Roman"/>
                <w:sz w:val="23"/>
              </w:rPr>
            </w:r>
          </w:p>
        </w:tc>
        <w:tc>
          <w:tcPr>
            <w:tcW w:w="2855"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t>Unterschrift /Autograph</w:t>
            </w:r>
          </w:p>
        </w:tc>
        <w:tc>
          <w:tcPr>
            <w:tcW w:w="176" w:type="dxa"/>
            <w:tcBorders/>
            <w:tcMar>
              <w:top w:w="0" w:type="dxa"/>
              <w:left w:w="0" w:type="dxa"/>
              <w:bottom w:w="0" w:type="dxa"/>
              <w:right w:w="0" w:type="dxa"/>
            </w:tcMar>
          </w:tcPr>
          <w:p>
            <w:pPr>
              <w:pStyle w:val="Normal"/>
              <w:suppressAutoHyphens w:val="true"/>
              <w:spacing w:lineRule="auto"/>
              <w:ind w:left="23" w:right="0" w:hanging="0"/>
              <w:rPr>
                <w:rFonts w:ascii="Times New Roman" w:hAnsi="Times New Roman" w:eastAsia="Palatino Linotype" w:cs="Times New Roman"/>
                <w:sz w:val="23"/>
              </w:rPr>
            </w:pPr>
            <w:r>
              <w:rPr>
                <w:rFonts w:eastAsia="Palatino Linotype" w:cs="Times New Roman"/>
                <w:sz w:val="23"/>
              </w:rPr>
            </w:r>
          </w:p>
        </w:tc>
        <w:tc>
          <w:tcPr>
            <w:tcW w:w="3084" w:type="dxa"/>
            <w:tcBorders>
              <w:top w:val="single" w:sz="2" w:space="0" w:color="000000"/>
            </w:tcBorders>
          </w:tcPr>
          <w:p>
            <w:pPr>
              <w:pStyle w:val="Normal"/>
              <w:suppressAutoHyphens w:val="true"/>
              <w:spacing w:lineRule="auto"/>
              <w:ind w:left="23" w:right="0" w:hanging="0"/>
              <w:rPr>
                <w:rFonts w:ascii="Times New Roman" w:hAnsi="Times New Roman" w:eastAsia="Palatino Linotype" w:cs="Times New Roman"/>
                <w:w w:val="97"/>
                <w:sz w:val="23"/>
              </w:rPr>
            </w:pPr>
            <w:r>
              <w:rPr>
                <w:rFonts w:eastAsia="Palatino Linotype" w:cs="Times New Roman"/>
                <w:w w:val="97"/>
                <w:sz w:val="23"/>
              </w:rPr>
              <w:t>Unterschrift / Autograph</w:t>
            </w:r>
          </w:p>
        </w:tc>
      </w:tr>
    </w:tbl>
    <w:p>
      <w:pPr>
        <w:pStyle w:val="Normal"/>
        <w:spacing w:lineRule="exact" w:line="200"/>
        <w:rPr>
          <w:sz w:val="22"/>
          <w:szCs w:val="22"/>
        </w:rPr>
      </w:pPr>
      <w:r>
        <w:rPr>
          <w:sz w:val="22"/>
          <w:szCs w:val="22"/>
        </w:rPr>
      </w:r>
    </w:p>
    <w:sectPr>
      <w:footerReference w:type="default" r:id="rId3"/>
      <w:type w:val="continuous"/>
      <w:pgSz w:w="11906" w:h="16838"/>
      <w:pgMar w:left="1701" w:right="1134" w:header="0" w:top="708" w:footer="708" w:bottom="1281" w:gutter="0"/>
      <w:lnNumType w:countBy="1" w:restart="continuous" w:distance="28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 w:name="Palatino Linotype">
    <w:charset w:val="01"/>
    <w:family w:val="roman"/>
    <w:pitch w:val="variable"/>
  </w:font>
  <w:font w:name="Bitstream Vera Sans">
    <w:charset w:val="01"/>
    <w:family w:val="auto"/>
    <w:pitch w:val="variable"/>
  </w:font>
  <w:font w:name="Courier New">
    <w:charset w:val="01"/>
    <w:family w:val="modern"/>
    <w:pitch w:val="default"/>
  </w:font>
  <w:font w:name="MS Reference Sans Serif">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left"/>
      <w:rPr/>
    </w:pPr>
    <w:r>
      <w:rPr/>
      <w:fldChar w:fldCharType="begin"/>
    </w:r>
    <w:r>
      <w:rPr/>
      <w:instrText> PAGE </w:instrText>
    </w:r>
    <w:r>
      <w:rPr/>
      <w:fldChar w:fldCharType="separate"/>
    </w:r>
    <w:r>
      <w:rPr/>
      <w:t>14</w:t>
    </w:r>
    <w:r>
      <w:rPr/>
      <w:fldChar w:fldCharType="end"/>
    </w:r>
    <w:r>
      <w:rPr/>
      <w:t xml:space="preserve"> </w:t>
    </w:r>
    <w:r>
      <w:rPr/>
      <w:t xml:space="preserve">von </w:t>
    </w:r>
    <w:r>
      <w:rPr/>
      <w:fldChar w:fldCharType="begin"/>
    </w:r>
    <w:r>
      <w:rPr/>
      <w:instrText> NUMPAGES </w:instrText>
    </w:r>
    <w:r>
      <w:rPr/>
      <w:fldChar w:fldCharType="separate"/>
    </w:r>
    <w:r>
      <w:rPr/>
      <w:t>14</w:t>
    </w:r>
    <w:r>
      <w:rPr/>
      <w:fldChar w:fldCharType="end"/>
    </w:r>
    <w:r>
      <w:rPr/>
      <w:tab/>
      <w:t xml:space="preserve">Patientenverfügung </w:t>
    </w:r>
    <w:r>
      <w:rPr>
        <w:rFonts w:ascii="Courier New" w:hAnsi="Courier New"/>
        <w:sz w:val="22"/>
        <w:szCs w:val="22"/>
      </w:rPr>
      <w:t>$Code$</w:t>
    </w:r>
    <w:r>
      <w:rPr/>
      <w:tab/>
      <w:t>L.S.: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left"/>
      <w:rPr/>
    </w:pPr>
    <w:r>
      <w:rPr/>
      <w:fldChar w:fldCharType="begin"/>
    </w:r>
    <w:r>
      <w:rPr/>
      <w:instrText> PAGE </w:instrText>
    </w:r>
    <w:r>
      <w:rPr/>
      <w:fldChar w:fldCharType="separate"/>
    </w:r>
    <w:r>
      <w:rPr/>
      <w:t>14</w:t>
    </w:r>
    <w:r>
      <w:rPr/>
      <w:fldChar w:fldCharType="end"/>
    </w:r>
    <w:r>
      <w:rPr/>
      <w:t xml:space="preserve"> </w:t>
    </w:r>
    <w:r>
      <w:rPr/>
      <w:t xml:space="preserve">von </w:t>
    </w:r>
    <w:r>
      <w:rPr/>
      <w:fldChar w:fldCharType="begin"/>
    </w:r>
    <w:r>
      <w:rPr/>
      <w:instrText> NUMPAGES </w:instrText>
    </w:r>
    <w:r>
      <w:rPr/>
      <w:fldChar w:fldCharType="separate"/>
    </w:r>
    <w:r>
      <w:rPr/>
      <w:t>14</w:t>
    </w:r>
    <w:r>
      <w:rPr/>
      <w:fldChar w:fldCharType="end"/>
    </w:r>
    <w:r>
      <w:rPr/>
      <w:tab/>
      <w:t xml:space="preserve">Patientenverfügung </w:t>
    </w:r>
    <w:r>
      <w:rPr>
        <w:rFonts w:ascii="Courier New" w:hAnsi="Courier New"/>
        <w:sz w:val="22"/>
        <w:szCs w:val="22"/>
      </w:rPr>
      <w:t>$Code$</w:t>
    </w:r>
    <w:r>
      <w:rPr/>
      <w:tab/>
      <w:t>L.S.: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de-DE" w:eastAsia="de-DE" w:bidi="ar-SA"/>
    </w:rPr>
  </w:style>
  <w:style w:type="character" w:styleId="AbsatzStandardschriftart">
    <w:name w:val="Absatz-Standardschriftart"/>
    <w:qFormat/>
    <w:rPr/>
  </w:style>
  <w:style w:type="character" w:styleId="KopfzeileZchn">
    <w:name w:val="Kopfzeile Zchn"/>
    <w:qFormat/>
    <w:rPr>
      <w:sz w:val="24"/>
      <w:szCs w:val="24"/>
    </w:rPr>
  </w:style>
  <w:style w:type="character" w:styleId="FuzeileZchn">
    <w:name w:val="Fußzeile Zchn"/>
    <w:qFormat/>
    <w:rPr>
      <w:sz w:val="24"/>
      <w:szCs w:val="24"/>
    </w:rPr>
  </w:style>
  <w:style w:type="character" w:styleId="SprechblasentextZchn">
    <w:name w:val="Sprechblasentext Zchn"/>
    <w:qFormat/>
    <w:rPr>
      <w:rFonts w:ascii="Tahoma" w:hAnsi="Tahoma" w:cs="Tahoma"/>
      <w:sz w:val="16"/>
      <w:szCs w:val="16"/>
    </w:rPr>
  </w:style>
  <w:style w:type="character" w:styleId="Hyperlink">
    <w:name w:val="Hyperlink"/>
    <w:basedOn w:val="AbsatzStandardschriftart"/>
    <w:qFormat/>
    <w:rPr>
      <w:color w:val="0000FF"/>
      <w:u w:val="single"/>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character" w:styleId="WW8Num3z0">
    <w:name w:val="WW8Num3z0"/>
    <w:qFormat/>
    <w:rPr>
      <w:rFonts w:cs="Palatino Linotype"/>
    </w:rPr>
  </w:style>
  <w:style w:type="character" w:styleId="WW8Num3z1">
    <w:name w:val="WW8Num3z1"/>
    <w:qFormat/>
    <w:rPr/>
  </w:style>
  <w:style w:type="character" w:styleId="WW8Num3z3">
    <w:name w:val="WW8Num3z3"/>
    <w:qFormat/>
    <w:rPr/>
  </w:style>
  <w:style w:type="character" w:styleId="WW8Num1z0">
    <w:name w:val="WW8Num1z0"/>
    <w:qFormat/>
    <w:rPr/>
  </w:style>
  <w:style w:type="character" w:styleId="WW8Num2z0">
    <w:name w:val="WW8Num2z0"/>
    <w:qFormat/>
    <w:rPr>
      <w:rFonts w:ascii="Palatino Linotype" w:hAnsi="Palatino Linotype" w:eastAsia="Palatino Linotype" w:cs="Palatino Linotype"/>
      <w:sz w:val="23"/>
    </w:rPr>
  </w:style>
  <w:style w:type="character" w:styleId="Zeilennummerierung">
    <w:name w:val="Zeilennummerierung"/>
    <w:rPr/>
  </w:style>
  <w:style w:type="paragraph" w:styleId="NormalWeb">
    <w:name w:val="Normal (Web)"/>
    <w:qFormat/>
    <w:pPr>
      <w:keepNext w:val="false"/>
      <w:keepLines w:val="false"/>
      <w:pageBreakBefore w:val="false"/>
      <w:widowControl w:val="false"/>
      <w:pBdr/>
      <w:shd w:fill="auto" w:val="clear"/>
      <w:suppressAutoHyphens w:val="true"/>
      <w:kinsoku w:val="true"/>
      <w:overflowPunct w:val="false"/>
      <w:autoSpaceDE w:val="false"/>
      <w:bidi w:val="0"/>
      <w:snapToGrid w:val="true"/>
      <w:spacing w:before="100" w:after="100" w:lineRule="auto" w:line="240"/>
      <w:jc w:val="left"/>
      <w:textAlignment w:val="baseline"/>
    </w:pPr>
    <w:rPr>
      <w:rFonts w:ascii="Bitstream Vera Sans" w:hAnsi="Bitstream Vera Sans" w:cs="Bitstream Vera Sans" w:eastAsia="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eastAsia="zh-CN" w:val="de-DE" w:bidi="ar-S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uppressAutoHyphens w:val="true"/>
    </w:pPr>
    <w:rPr/>
  </w:style>
  <w:style w:type="paragraph" w:styleId="Fuzeile">
    <w:name w:val="Footer"/>
    <w:basedOn w:val="Normal"/>
    <w:pPr>
      <w:tabs>
        <w:tab w:val="clear" w:pos="708"/>
        <w:tab w:val="center" w:pos="4536" w:leader="none"/>
        <w:tab w:val="right" w:pos="9072" w:leader="none"/>
      </w:tabs>
      <w:suppressAutoHyphens w:val="true"/>
    </w:pPr>
    <w:rPr/>
  </w:style>
  <w:style w:type="paragraph" w:styleId="Sprechblasentext">
    <w:name w:val="Sprechblasentext"/>
    <w:basedOn w:val="Normal"/>
    <w:qFormat/>
    <w:pPr>
      <w:suppressAutoHyphens w:val="true"/>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Textkrper">
    <w:name w:val="Body Text"/>
    <w:basedOn w:val="Normal"/>
    <w:pPr>
      <w:spacing w:before="0" w:after="120"/>
    </w:pPr>
    <w:rPr/>
  </w:style>
  <w:style w:type="numbering" w:styleId="WW8Num3">
    <w:name w:val="WW8Num3"/>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2478</TotalTime>
  <Application>LibreOffice/6.4.6.2$Linux_X86_64 LibreOffice_project/40$Build-2</Application>
  <Pages>14</Pages>
  <Words>2896</Words>
  <Characters>20478</Characters>
  <CharactersWithSpaces>23234</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2014-04-26T16:30:00Z</dcterms:created>
  <dc:creator>Kliche</dc:creator>
  <dc:description/>
  <dc:language>de-DE</dc:language>
  <cp:lastModifiedBy/>
  <cp:lastPrinted>2018-02-09T13:11:52Z</cp:lastPrinted>
  <dcterms:modified xsi:type="dcterms:W3CDTF">2021-03-19T00:38:47Z</dcterms:modified>
  <cp:revision>96</cp:revision>
  <dc:subject>Urkunden</dc:subject>
  <dc:title>1.1 Patientenverfügung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4C_Bereich">
    <vt:lpwstr>Memo:3</vt:lpwstr>
  </property>
</Properties>
</file>